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5653" w14:textId="77777777" w:rsidR="00873861" w:rsidRPr="000724FA" w:rsidRDefault="00873861" w:rsidP="0087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4" w:right="3343"/>
        <w:jc w:val="center"/>
        <w:rPr>
          <w:rFonts w:ascii="Arial" w:hAnsi="Arial" w:cs="Arial"/>
          <w:b/>
          <w:sz w:val="28"/>
          <w:szCs w:val="28"/>
        </w:rPr>
      </w:pPr>
      <w:r w:rsidRPr="000724FA">
        <w:rPr>
          <w:rFonts w:ascii="Arial" w:hAnsi="Arial" w:cs="Arial"/>
          <w:b/>
          <w:sz w:val="28"/>
          <w:szCs w:val="28"/>
        </w:rPr>
        <w:t>CODE DE DÉONTOLOGIE</w:t>
      </w:r>
    </w:p>
    <w:p w14:paraId="058C88F8" w14:textId="77777777" w:rsidR="00873861" w:rsidRDefault="00873861" w:rsidP="00873861">
      <w:pPr>
        <w:rPr>
          <w:rFonts w:ascii="Arial" w:hAnsi="Arial" w:cs="Arial"/>
          <w:b/>
          <w:sz w:val="20"/>
        </w:rPr>
      </w:pPr>
    </w:p>
    <w:p w14:paraId="7B6F4B43" w14:textId="77777777" w:rsidR="00873861" w:rsidRPr="00550A24" w:rsidRDefault="00873861" w:rsidP="00873861">
      <w:pPr>
        <w:pStyle w:val="Titre1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550A24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PRÉAMBULE </w:t>
      </w:r>
    </w:p>
    <w:p w14:paraId="77A739E1" w14:textId="77777777" w:rsidR="00873861" w:rsidRDefault="00873861" w:rsidP="00873861">
      <w:pPr>
        <w:rPr>
          <w:rFonts w:ascii="Arial" w:hAnsi="Arial" w:cs="Arial"/>
          <w:sz w:val="20"/>
          <w:szCs w:val="20"/>
        </w:rPr>
      </w:pPr>
    </w:p>
    <w:p w14:paraId="65646658" w14:textId="77777777" w:rsidR="00873861" w:rsidRPr="000724FA" w:rsidRDefault="00873861" w:rsidP="00873861">
      <w:pPr>
        <w:rPr>
          <w:rFonts w:ascii="Arial" w:hAnsi="Arial" w:cs="Arial"/>
        </w:rPr>
      </w:pPr>
      <w:r w:rsidRPr="000724FA">
        <w:rPr>
          <w:rFonts w:ascii="Arial" w:hAnsi="Arial" w:cs="Arial"/>
        </w:rPr>
        <w:t xml:space="preserve">Nous ne reprenons pas ici les éléments de la loi auxquels une école, un formateur ou un examinateur, au même titre que tout citoyen, est soumis. </w:t>
      </w:r>
    </w:p>
    <w:p w14:paraId="57B736AD" w14:textId="77777777" w:rsidR="00873861" w:rsidRPr="000724FA" w:rsidRDefault="00873861" w:rsidP="0087386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BE"/>
        </w:rPr>
      </w:pPr>
      <w:r w:rsidRPr="000724FA">
        <w:rPr>
          <w:rFonts w:ascii="Arial" w:eastAsia="Times New Roman" w:hAnsi="Arial" w:cs="Arial"/>
          <w:lang w:eastAsia="fr-BE"/>
        </w:rPr>
        <w:t xml:space="preserve">Le code de déontologie énonce les principes généraux et les règles selon lesquelles le centre d’examens pratiques exécute ses tâches. </w:t>
      </w:r>
    </w:p>
    <w:p w14:paraId="2AB97C97" w14:textId="77777777" w:rsidR="00873861" w:rsidRPr="000724FA" w:rsidRDefault="00873861" w:rsidP="0087386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BE"/>
        </w:rPr>
      </w:pPr>
      <w:r w:rsidRPr="000724FA">
        <w:rPr>
          <w:rFonts w:ascii="Arial" w:eastAsia="Times New Roman" w:hAnsi="Arial" w:cs="Arial"/>
          <w:lang w:eastAsia="fr-BE"/>
        </w:rPr>
        <w:br/>
        <w:t>Nos valeurs fondamentales sont les suivantes :</w:t>
      </w:r>
    </w:p>
    <w:p w14:paraId="28ED7C5B" w14:textId="77777777" w:rsidR="00873861" w:rsidRPr="008F71E7" w:rsidRDefault="00873861" w:rsidP="008738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BE"/>
        </w:rPr>
      </w:pPr>
    </w:p>
    <w:p w14:paraId="39C87E2F" w14:textId="77777777" w:rsidR="00873861" w:rsidRPr="00550A24" w:rsidRDefault="00873861" w:rsidP="00873861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i/>
          <w:iCs/>
          <w:lang w:eastAsia="fr-BE"/>
        </w:rPr>
      </w:pPr>
      <w:r w:rsidRPr="00550A24">
        <w:rPr>
          <w:rFonts w:ascii="Arial" w:hAnsi="Arial" w:cs="Arial"/>
          <w:b/>
          <w:i/>
          <w:iCs/>
          <w:lang w:eastAsia="fr-BE"/>
        </w:rPr>
        <w:t>Indépendance</w:t>
      </w:r>
    </w:p>
    <w:p w14:paraId="5B9DA3B8" w14:textId="77777777" w:rsidR="00873861" w:rsidRPr="00550A24" w:rsidRDefault="00873861" w:rsidP="00873861">
      <w:pPr>
        <w:spacing w:after="0" w:line="240" w:lineRule="auto"/>
        <w:ind w:left="426"/>
        <w:rPr>
          <w:rFonts w:ascii="Arial" w:hAnsi="Arial" w:cs="Arial"/>
          <w:lang w:eastAsia="fr-BE"/>
        </w:rPr>
      </w:pPr>
      <w:r w:rsidRPr="00550A24">
        <w:rPr>
          <w:rFonts w:ascii="Arial" w:hAnsi="Arial" w:cs="Arial"/>
          <w:lang w:eastAsia="fr-BE"/>
        </w:rPr>
        <w:t>L’examinateur exerce son rôle de contrôle en toute indépendance. Cette indépendance est essentielle pour la fonction.</w:t>
      </w:r>
    </w:p>
    <w:p w14:paraId="499EB118" w14:textId="77777777" w:rsidR="00873861" w:rsidRPr="00550A24" w:rsidRDefault="00873861" w:rsidP="00873861">
      <w:pPr>
        <w:spacing w:after="0" w:line="240" w:lineRule="auto"/>
        <w:ind w:left="426"/>
        <w:rPr>
          <w:rFonts w:ascii="Arial" w:hAnsi="Arial" w:cs="Arial"/>
          <w:lang w:eastAsia="fr-BE"/>
        </w:rPr>
      </w:pPr>
      <w:r w:rsidRPr="00550A24">
        <w:rPr>
          <w:rFonts w:ascii="Arial" w:hAnsi="Arial" w:cs="Arial"/>
          <w:lang w:eastAsia="fr-BE"/>
        </w:rPr>
        <w:t>Le contenu de son avis ne peut être influencé par des pressions de l’extérieur ou de la personne qui passe son examen. Si ces pressions prennent un caractère excessif (par ex. : menace, chantage, etc…), l’examinateur concerné en avise le centre d’examen. Si ces pressions revêtent un caractère personnel, l’examinateur peut se faire remplacer par un autre préposé aux examens pratiques.</w:t>
      </w:r>
    </w:p>
    <w:p w14:paraId="67FCCB18" w14:textId="77777777" w:rsidR="00873861" w:rsidRPr="00550A24" w:rsidRDefault="00873861" w:rsidP="00873861">
      <w:pPr>
        <w:spacing w:after="0" w:line="240" w:lineRule="auto"/>
        <w:ind w:left="426"/>
        <w:rPr>
          <w:rFonts w:ascii="Arial" w:hAnsi="Arial" w:cs="Arial"/>
          <w:lang w:eastAsia="fr-BE"/>
        </w:rPr>
      </w:pPr>
    </w:p>
    <w:p w14:paraId="68084EB4" w14:textId="77777777" w:rsidR="00873861" w:rsidRPr="00550A24" w:rsidRDefault="00873861" w:rsidP="00873861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b/>
          <w:i/>
          <w:iCs/>
          <w:lang w:eastAsia="fr-BE"/>
        </w:rPr>
      </w:pPr>
      <w:r w:rsidRPr="00550A24">
        <w:rPr>
          <w:rFonts w:ascii="Arial" w:hAnsi="Arial" w:cs="Arial"/>
          <w:b/>
          <w:i/>
          <w:iCs/>
          <w:lang w:eastAsia="fr-BE"/>
        </w:rPr>
        <w:t>Loyauté</w:t>
      </w:r>
    </w:p>
    <w:p w14:paraId="21C03A51" w14:textId="77777777" w:rsidR="00873861" w:rsidRPr="00550A24" w:rsidRDefault="00873861" w:rsidP="00873861">
      <w:pPr>
        <w:spacing w:after="0" w:line="240" w:lineRule="auto"/>
        <w:ind w:left="426"/>
        <w:rPr>
          <w:rFonts w:ascii="Arial" w:hAnsi="Arial" w:cs="Arial"/>
          <w:lang w:eastAsia="fr-BE"/>
        </w:rPr>
      </w:pPr>
      <w:r w:rsidRPr="00550A24">
        <w:rPr>
          <w:rFonts w:ascii="Arial" w:hAnsi="Arial" w:cs="Arial"/>
          <w:lang w:eastAsia="fr-BE"/>
        </w:rPr>
        <w:t>L’examinateur remplit sa tâche de bonne foi, d’une manière constructive en appliquant la règlementation et les directives du SPF Mobilité et Transports ou de la FFYB. Il se comporte loyalement à l’égard du centre d’examen, des autorités et de ses collègues.</w:t>
      </w:r>
    </w:p>
    <w:p w14:paraId="6689F09E" w14:textId="77777777" w:rsidR="00873861" w:rsidRPr="00550A24" w:rsidRDefault="00873861" w:rsidP="00873861">
      <w:pPr>
        <w:spacing w:after="0" w:line="240" w:lineRule="auto"/>
        <w:ind w:left="426"/>
        <w:rPr>
          <w:rFonts w:ascii="Arial" w:hAnsi="Arial" w:cs="Arial"/>
          <w:lang w:eastAsia="fr-BE"/>
        </w:rPr>
      </w:pPr>
    </w:p>
    <w:p w14:paraId="54E0CA45" w14:textId="77777777" w:rsidR="00873861" w:rsidRPr="00550A24" w:rsidRDefault="00873861" w:rsidP="00873861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lang w:eastAsia="fr-BE"/>
        </w:rPr>
      </w:pPr>
      <w:r w:rsidRPr="00550A24">
        <w:rPr>
          <w:rFonts w:ascii="Arial" w:hAnsi="Arial" w:cs="Arial"/>
          <w:b/>
          <w:lang w:eastAsia="fr-BE"/>
        </w:rPr>
        <w:t>La conscience professionnelle</w:t>
      </w:r>
    </w:p>
    <w:p w14:paraId="4EBC8FFC" w14:textId="77777777" w:rsidR="00873861" w:rsidRPr="00550A24" w:rsidRDefault="00873861" w:rsidP="00873861">
      <w:pPr>
        <w:spacing w:after="0" w:line="240" w:lineRule="auto"/>
        <w:ind w:left="426"/>
        <w:rPr>
          <w:rFonts w:ascii="Arial" w:hAnsi="Arial" w:cs="Arial"/>
          <w:lang w:eastAsia="fr-BE"/>
        </w:rPr>
      </w:pPr>
      <w:r w:rsidRPr="00550A24">
        <w:rPr>
          <w:rFonts w:ascii="Arial" w:hAnsi="Arial" w:cs="Arial"/>
          <w:lang w:eastAsia="fr-BE"/>
        </w:rPr>
        <w:t>Dans l’exercice de sa fonction, l’examinateur fait appel à ses connaissances, à sa compétence et à son expérience.</w:t>
      </w:r>
    </w:p>
    <w:p w14:paraId="32EC84FF" w14:textId="77777777" w:rsidR="00873861" w:rsidRPr="00550A24" w:rsidRDefault="00873861" w:rsidP="00873861">
      <w:pPr>
        <w:spacing w:after="0" w:line="240" w:lineRule="auto"/>
        <w:ind w:left="426"/>
        <w:rPr>
          <w:rFonts w:ascii="Arial" w:hAnsi="Arial" w:cs="Arial"/>
          <w:lang w:eastAsia="fr-BE"/>
        </w:rPr>
      </w:pPr>
      <w:r w:rsidRPr="00550A24">
        <w:rPr>
          <w:rFonts w:ascii="Arial" w:hAnsi="Arial" w:cs="Arial"/>
          <w:lang w:eastAsia="fr-BE"/>
        </w:rPr>
        <w:t>Il/elle a le devoir de se perfectionner de manière continue afin de garantir un niveau de qualité suffisant pour exercer ses prestations de manière efficiente et efficace.</w:t>
      </w:r>
    </w:p>
    <w:p w14:paraId="36B70B4C" w14:textId="77777777" w:rsidR="00873861" w:rsidRPr="00550A24" w:rsidRDefault="00873861" w:rsidP="00873861">
      <w:pPr>
        <w:spacing w:after="0" w:line="240" w:lineRule="auto"/>
        <w:ind w:left="426"/>
        <w:rPr>
          <w:rFonts w:ascii="Arial" w:hAnsi="Arial" w:cs="Arial"/>
          <w:lang w:eastAsia="fr-BE"/>
        </w:rPr>
      </w:pPr>
      <w:r w:rsidRPr="00550A24">
        <w:rPr>
          <w:rFonts w:ascii="Arial" w:hAnsi="Arial" w:cs="Arial"/>
          <w:lang w:eastAsia="fr-BE"/>
        </w:rPr>
        <w:t>L’utilisation de données pertinentes, la réflexion critique, l’objectivité dans les considérations et le raisonnement logique sont des conditions nécessaires pour la rédaction des avis et des rapports de fin d’examen.</w:t>
      </w:r>
    </w:p>
    <w:p w14:paraId="2739223A" w14:textId="77777777" w:rsidR="00873861" w:rsidRPr="00550A24" w:rsidRDefault="00873861" w:rsidP="00873861">
      <w:pPr>
        <w:spacing w:after="0" w:line="240" w:lineRule="auto"/>
        <w:ind w:left="426"/>
        <w:rPr>
          <w:rFonts w:ascii="Arial" w:hAnsi="Arial" w:cs="Arial"/>
          <w:lang w:eastAsia="fr-BE"/>
        </w:rPr>
      </w:pPr>
      <w:r w:rsidRPr="00550A24">
        <w:rPr>
          <w:rFonts w:ascii="Arial" w:hAnsi="Arial" w:cs="Arial"/>
          <w:lang w:eastAsia="fr-BE"/>
        </w:rPr>
        <w:t>L’examinateur est suffisamment disponible pour ce service, il s’emploie à fournir ses avis et ses rapports dans des délais raisonnables en tenant compte des priorités et des exigences de qualité liées à l’avis ou au rapport d’examen demandé.</w:t>
      </w:r>
    </w:p>
    <w:p w14:paraId="55E2C6B6" w14:textId="77777777" w:rsidR="00873861" w:rsidRPr="00550A24" w:rsidRDefault="00873861" w:rsidP="00873861">
      <w:pPr>
        <w:spacing w:after="0" w:line="240" w:lineRule="auto"/>
        <w:ind w:left="426"/>
        <w:rPr>
          <w:rFonts w:ascii="Arial" w:hAnsi="Arial" w:cs="Arial"/>
          <w:lang w:eastAsia="fr-BE"/>
        </w:rPr>
      </w:pPr>
    </w:p>
    <w:p w14:paraId="77EE246E" w14:textId="77777777" w:rsidR="00873861" w:rsidRPr="00550A24" w:rsidRDefault="00873861" w:rsidP="00873861">
      <w:pPr>
        <w:rPr>
          <w:rFonts w:ascii="Arial" w:hAnsi="Arial" w:cs="Arial"/>
        </w:rPr>
      </w:pPr>
      <w:r w:rsidRPr="00550A24">
        <w:rPr>
          <w:rFonts w:ascii="Arial" w:eastAsia="Times New Roman" w:hAnsi="Arial" w:cs="Arial"/>
          <w:lang w:eastAsia="fr-BE"/>
        </w:rPr>
        <w:t>Chaque examinateur doit se tenir à l'écart de toute conduite qui viole ces règles, mais aussi de tout comportement qui pourrait donner lieu à suspicion.</w:t>
      </w:r>
    </w:p>
    <w:p w14:paraId="05F89AE2" w14:textId="77777777" w:rsidR="00873861" w:rsidRPr="00550A24" w:rsidRDefault="00873861" w:rsidP="00873861">
      <w:pPr>
        <w:pStyle w:val="Titre1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550A24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MISSION PRINCIPALE </w:t>
      </w:r>
    </w:p>
    <w:p w14:paraId="2D5A7A96" w14:textId="77777777" w:rsidR="00873861" w:rsidRDefault="00873861" w:rsidP="00873861">
      <w:pPr>
        <w:rPr>
          <w:rFonts w:ascii="Arial" w:hAnsi="Arial" w:cs="Arial"/>
        </w:rPr>
      </w:pPr>
    </w:p>
    <w:p w14:paraId="031DA5F6" w14:textId="7871E0B6" w:rsidR="00873861" w:rsidRDefault="00873861" w:rsidP="00873861">
      <w:pPr>
        <w:rPr>
          <w:rFonts w:ascii="Arial" w:hAnsi="Arial" w:cs="Arial"/>
        </w:rPr>
      </w:pPr>
      <w:r w:rsidRPr="00550A24">
        <w:rPr>
          <w:rFonts w:ascii="Arial" w:hAnsi="Arial" w:cs="Arial"/>
        </w:rPr>
        <w:t xml:space="preserve">Évaluer les compétences des candidats et attester que le participant à l’examen possède les connaissances et les aptitudes nécessaires pour conduire un bateau en toute sécurité dans une zone de navigation limitée et clairement définie. </w:t>
      </w:r>
    </w:p>
    <w:p w14:paraId="43C6A785" w14:textId="37156778" w:rsidR="00873861" w:rsidRDefault="00873861" w:rsidP="00873861">
      <w:pPr>
        <w:rPr>
          <w:rFonts w:ascii="Arial" w:hAnsi="Arial" w:cs="Arial"/>
        </w:rPr>
      </w:pPr>
    </w:p>
    <w:p w14:paraId="4B2F2B61" w14:textId="77777777" w:rsidR="00873861" w:rsidRPr="00550A24" w:rsidRDefault="00873861" w:rsidP="00873861">
      <w:pPr>
        <w:rPr>
          <w:rFonts w:ascii="Arial" w:hAnsi="Arial" w:cs="Arial"/>
        </w:rPr>
      </w:pPr>
    </w:p>
    <w:p w14:paraId="23747D33" w14:textId="77777777" w:rsidR="00873861" w:rsidRPr="00550A24" w:rsidRDefault="00873861" w:rsidP="00873861">
      <w:pPr>
        <w:rPr>
          <w:rFonts w:ascii="Arial" w:hAnsi="Arial" w:cs="Arial"/>
        </w:rPr>
      </w:pPr>
      <w:r w:rsidRPr="00550A24">
        <w:rPr>
          <w:rFonts w:ascii="Arial" w:hAnsi="Arial" w:cs="Arial"/>
        </w:rPr>
        <w:lastRenderedPageBreak/>
        <w:t xml:space="preserve">Résultats prioritaires attendus : </w:t>
      </w:r>
    </w:p>
    <w:p w14:paraId="46F3D529" w14:textId="77777777" w:rsidR="00873861" w:rsidRPr="00550A24" w:rsidRDefault="00873861" w:rsidP="00873861">
      <w:pPr>
        <w:pStyle w:val="Paragraphedeliste"/>
        <w:numPr>
          <w:ilvl w:val="0"/>
          <w:numId w:val="2"/>
        </w:numPr>
        <w:ind w:left="426"/>
        <w:rPr>
          <w:rFonts w:ascii="Arial" w:hAnsi="Arial" w:cs="Arial"/>
        </w:rPr>
      </w:pPr>
      <w:r w:rsidRPr="00550A24">
        <w:rPr>
          <w:rFonts w:ascii="Arial" w:hAnsi="Arial" w:cs="Arial"/>
        </w:rPr>
        <w:t xml:space="preserve">Déroulement des épreuves dans un climat favorable (conditions d’accueil, de confort et de sécurité optimales) ; </w:t>
      </w:r>
    </w:p>
    <w:p w14:paraId="13456941" w14:textId="54FC5299" w:rsidR="00873861" w:rsidRPr="0081533F" w:rsidRDefault="00873861" w:rsidP="00873861">
      <w:pPr>
        <w:pStyle w:val="Paragraphedeliste"/>
        <w:numPr>
          <w:ilvl w:val="0"/>
          <w:numId w:val="2"/>
        </w:numPr>
        <w:ind w:left="426"/>
        <w:rPr>
          <w:rFonts w:ascii="Arial" w:hAnsi="Arial" w:cs="Arial"/>
        </w:rPr>
      </w:pPr>
      <w:r w:rsidRPr="0081533F">
        <w:rPr>
          <w:rFonts w:ascii="Arial" w:hAnsi="Arial" w:cs="Arial"/>
        </w:rPr>
        <w:t>Production d’évaluation de qualité, conformément aux directives du SPF Mobilité et Transports, en menant les examens à terme et en établissant les bilans de compétences des candidats.</w:t>
      </w:r>
    </w:p>
    <w:p w14:paraId="68E3908B" w14:textId="77777777" w:rsidR="00873861" w:rsidRPr="002622FF" w:rsidRDefault="00873861" w:rsidP="00873861">
      <w:pPr>
        <w:pStyle w:val="Titre1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</w:t>
      </w:r>
      <w:r w:rsidRPr="00550A24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E RAPPORT AUX PARTICIPANTS </w:t>
      </w:r>
    </w:p>
    <w:p w14:paraId="7D2D0B98" w14:textId="77777777" w:rsidR="00873861" w:rsidRDefault="00873861" w:rsidP="00873861">
      <w:pPr>
        <w:rPr>
          <w:rFonts w:ascii="Arial" w:hAnsi="Arial" w:cs="Arial"/>
        </w:rPr>
      </w:pPr>
      <w:r w:rsidRPr="00550A24">
        <w:rPr>
          <w:rFonts w:ascii="Arial" w:hAnsi="Arial" w:cs="Arial"/>
        </w:rPr>
        <w:t>Dans sa relation avec ses élèves une école et ses formateurs/examinateurs connaissent le cadre, l’instaure, le font vivre</w:t>
      </w:r>
      <w:r>
        <w:rPr>
          <w:rFonts w:ascii="Arial" w:hAnsi="Arial" w:cs="Arial"/>
        </w:rPr>
        <w:t xml:space="preserve"> et :</w:t>
      </w:r>
    </w:p>
    <w:p w14:paraId="4422C406" w14:textId="77777777" w:rsidR="00873861" w:rsidRDefault="00873861" w:rsidP="00873861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</w:rPr>
      </w:pPr>
      <w:r w:rsidRPr="00550A24">
        <w:rPr>
          <w:rFonts w:ascii="Arial" w:hAnsi="Arial" w:cs="Arial"/>
        </w:rPr>
        <w:t>veillent à être bienveillants, dans les moments formels et informels</w:t>
      </w:r>
      <w:r w:rsidRPr="00FA7352">
        <w:rPr>
          <w:rFonts w:ascii="Arial" w:hAnsi="Arial" w:cs="Arial"/>
        </w:rPr>
        <w:t xml:space="preserve">, vis-à-vis des participants; </w:t>
      </w:r>
    </w:p>
    <w:p w14:paraId="04C6F320" w14:textId="77777777" w:rsidR="00873861" w:rsidRDefault="00873861" w:rsidP="00873861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</w:rPr>
      </w:pPr>
      <w:r w:rsidRPr="00FA7352">
        <w:rPr>
          <w:rFonts w:ascii="Arial" w:hAnsi="Arial" w:cs="Arial"/>
        </w:rPr>
        <w:t xml:space="preserve">cherchent à établir des relations authentiques; se respectent et gèrent leurs limites; </w:t>
      </w:r>
    </w:p>
    <w:p w14:paraId="5F69B70A" w14:textId="77777777" w:rsidR="00873861" w:rsidRDefault="00873861" w:rsidP="00873861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</w:rPr>
      </w:pPr>
      <w:r w:rsidRPr="00FA7352">
        <w:rPr>
          <w:rFonts w:ascii="Arial" w:hAnsi="Arial" w:cs="Arial"/>
        </w:rPr>
        <w:t>reconnaissent  chacun des apprenants dans sa singularité, ses représentations, ses valeurs, ses stratégies d’apprentissage, ses acquis et ses projets;</w:t>
      </w:r>
    </w:p>
    <w:p w14:paraId="759FDF1C" w14:textId="77777777" w:rsidR="00873861" w:rsidRDefault="00873861" w:rsidP="00873861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</w:rPr>
      </w:pPr>
      <w:r w:rsidRPr="00FA7352">
        <w:rPr>
          <w:rFonts w:ascii="Arial" w:hAnsi="Arial" w:cs="Arial"/>
        </w:rPr>
        <w:t xml:space="preserve">se mettent au service de l’apprenant, en usant de leur  influence pour faire avancer ce dernier et en n’abusant, en aucun cas, leur position d’autorité ; </w:t>
      </w:r>
    </w:p>
    <w:p w14:paraId="113F2545" w14:textId="77777777" w:rsidR="00873861" w:rsidRDefault="00873861" w:rsidP="00873861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</w:rPr>
      </w:pPr>
      <w:r w:rsidRPr="00FA7352">
        <w:rPr>
          <w:rFonts w:ascii="Arial" w:hAnsi="Arial" w:cs="Arial"/>
        </w:rPr>
        <w:t xml:space="preserve">parient sur l’éducabilité de tous en valorisant le parcours du participant ; amenant chaque individu au maximum de ses compétences; faisant confiance dans la possibilité de chacun d’évoluer continuellement, en fonction de ses limites; </w:t>
      </w:r>
    </w:p>
    <w:p w14:paraId="3E85715A" w14:textId="77777777" w:rsidR="00873861" w:rsidRDefault="00873861" w:rsidP="00873861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</w:rPr>
      </w:pPr>
      <w:r w:rsidRPr="00FA7352">
        <w:rPr>
          <w:rFonts w:ascii="Arial" w:hAnsi="Arial" w:cs="Arial"/>
        </w:rPr>
        <w:t>maintiennent des rapports de justice et d’équité à l’égard de tous les participants;</w:t>
      </w:r>
    </w:p>
    <w:p w14:paraId="205A66C2" w14:textId="77777777" w:rsidR="00873861" w:rsidRPr="002622FF" w:rsidRDefault="00873861" w:rsidP="00873861">
      <w:pPr>
        <w:pStyle w:val="Paragraphedeliste"/>
        <w:numPr>
          <w:ilvl w:val="0"/>
          <w:numId w:val="7"/>
        </w:numPr>
        <w:ind w:left="426"/>
        <w:rPr>
          <w:rFonts w:ascii="Arial" w:hAnsi="Arial" w:cs="Arial"/>
        </w:rPr>
      </w:pPr>
      <w:r w:rsidRPr="00FA7352">
        <w:rPr>
          <w:rFonts w:ascii="Arial" w:hAnsi="Arial" w:cs="Arial"/>
        </w:rPr>
        <w:t>respectent et font respecter l’intégrité morale et physique de t</w:t>
      </w:r>
      <w:r>
        <w:rPr>
          <w:rFonts w:ascii="Arial" w:hAnsi="Arial" w:cs="Arial"/>
        </w:rPr>
        <w:t>oute personne à chaque instant.</w:t>
      </w:r>
      <w:r>
        <w:rPr>
          <w:rFonts w:ascii="Arial" w:hAnsi="Arial" w:cs="Arial"/>
        </w:rPr>
        <w:br/>
      </w:r>
    </w:p>
    <w:p w14:paraId="4724EAE1" w14:textId="77777777" w:rsidR="00873861" w:rsidRPr="00FA7352" w:rsidRDefault="00873861" w:rsidP="00873861">
      <w:pPr>
        <w:pStyle w:val="Paragraphedeliste"/>
        <w:numPr>
          <w:ilvl w:val="1"/>
          <w:numId w:val="3"/>
        </w:numPr>
        <w:rPr>
          <w:rFonts w:ascii="Arial" w:hAnsi="Arial" w:cs="Arial"/>
          <w:b/>
          <w:u w:val="single"/>
        </w:rPr>
      </w:pPr>
      <w:r w:rsidRPr="00FA7352">
        <w:rPr>
          <w:rFonts w:ascii="Arial" w:hAnsi="Arial" w:cs="Arial"/>
          <w:b/>
          <w:u w:val="single"/>
        </w:rPr>
        <w:t>Le rapport aux méthodes et aux savoirs</w:t>
      </w:r>
    </w:p>
    <w:p w14:paraId="6E53A1BC" w14:textId="77777777" w:rsidR="00873861" w:rsidRDefault="00873861" w:rsidP="00873861">
      <w:pPr>
        <w:rPr>
          <w:rFonts w:ascii="Arial" w:hAnsi="Arial" w:cs="Arial"/>
        </w:rPr>
      </w:pPr>
      <w:r w:rsidRPr="00550A24">
        <w:rPr>
          <w:rFonts w:ascii="Arial" w:hAnsi="Arial" w:cs="Arial"/>
        </w:rPr>
        <w:t>L’école et ses formateurs/examinateurs se situent dans la pédagogie active</w:t>
      </w:r>
      <w:r>
        <w:rPr>
          <w:rFonts w:ascii="Arial" w:hAnsi="Arial" w:cs="Arial"/>
        </w:rPr>
        <w:t xml:space="preserve"> et :</w:t>
      </w:r>
    </w:p>
    <w:p w14:paraId="1970ADFF" w14:textId="77777777" w:rsidR="00873861" w:rsidRDefault="00873861" w:rsidP="00873861">
      <w:pPr>
        <w:pStyle w:val="Paragraphedeliste"/>
        <w:numPr>
          <w:ilvl w:val="0"/>
          <w:numId w:val="8"/>
        </w:numPr>
        <w:ind w:left="426"/>
        <w:rPr>
          <w:rFonts w:ascii="Arial" w:hAnsi="Arial" w:cs="Arial"/>
        </w:rPr>
      </w:pPr>
      <w:r w:rsidRPr="00FA7352">
        <w:rPr>
          <w:rFonts w:ascii="Arial" w:hAnsi="Arial" w:cs="Arial"/>
        </w:rPr>
        <w:t xml:space="preserve">placent l’apprenant dans une démarche permanente d’évaluation et d’autoévaluation; </w:t>
      </w:r>
    </w:p>
    <w:p w14:paraId="12CFDD7E" w14:textId="77777777" w:rsidR="00873861" w:rsidRDefault="00873861" w:rsidP="00873861">
      <w:pPr>
        <w:pStyle w:val="Paragraphedeliste"/>
        <w:numPr>
          <w:ilvl w:val="0"/>
          <w:numId w:val="8"/>
        </w:numPr>
        <w:ind w:left="426"/>
        <w:rPr>
          <w:rFonts w:ascii="Arial" w:hAnsi="Arial" w:cs="Arial"/>
        </w:rPr>
      </w:pPr>
      <w:r w:rsidRPr="00FA7352">
        <w:rPr>
          <w:rFonts w:ascii="Arial" w:hAnsi="Arial" w:cs="Arial"/>
        </w:rPr>
        <w:t>placent le changement au centre des apprentissages et accompagnent l’apprenant dans ce processus;</w:t>
      </w:r>
    </w:p>
    <w:p w14:paraId="4B70D3AF" w14:textId="77777777" w:rsidR="00873861" w:rsidRDefault="00873861" w:rsidP="00873861">
      <w:pPr>
        <w:pStyle w:val="Paragraphedeliste"/>
        <w:numPr>
          <w:ilvl w:val="0"/>
          <w:numId w:val="8"/>
        </w:numPr>
        <w:ind w:left="426"/>
        <w:rPr>
          <w:rFonts w:ascii="Arial" w:hAnsi="Arial" w:cs="Arial"/>
        </w:rPr>
      </w:pPr>
      <w:r w:rsidRPr="00FA7352">
        <w:rPr>
          <w:rFonts w:ascii="Arial" w:hAnsi="Arial" w:cs="Arial"/>
        </w:rPr>
        <w:t xml:space="preserve">sont capable d’appliquer les contenus, techniques, et les attitudes qu’ils transmettent; </w:t>
      </w:r>
    </w:p>
    <w:p w14:paraId="4275C128" w14:textId="77777777" w:rsidR="00873861" w:rsidRDefault="00873861" w:rsidP="00873861">
      <w:pPr>
        <w:pStyle w:val="Paragraphedeliste"/>
        <w:numPr>
          <w:ilvl w:val="0"/>
          <w:numId w:val="8"/>
        </w:numPr>
        <w:ind w:left="426"/>
        <w:rPr>
          <w:rFonts w:ascii="Arial" w:hAnsi="Arial" w:cs="Arial"/>
        </w:rPr>
      </w:pPr>
      <w:r w:rsidRPr="00FA7352">
        <w:rPr>
          <w:rFonts w:ascii="Arial" w:hAnsi="Arial" w:cs="Arial"/>
        </w:rPr>
        <w:t xml:space="preserve">s’assurent de la cohérence pédagogique de chaque module par rapport à l’ensemble de la formation; </w:t>
      </w:r>
    </w:p>
    <w:p w14:paraId="3A7FFA8A" w14:textId="77777777" w:rsidR="00873861" w:rsidRPr="002622FF" w:rsidRDefault="00873861" w:rsidP="00873861">
      <w:pPr>
        <w:pStyle w:val="Paragraphedeliste"/>
        <w:numPr>
          <w:ilvl w:val="0"/>
          <w:numId w:val="8"/>
        </w:numPr>
        <w:ind w:left="426"/>
        <w:rPr>
          <w:rFonts w:ascii="Arial" w:hAnsi="Arial" w:cs="Arial"/>
        </w:rPr>
      </w:pPr>
      <w:r w:rsidRPr="00FA7352">
        <w:rPr>
          <w:rFonts w:ascii="Arial" w:hAnsi="Arial" w:cs="Arial"/>
        </w:rPr>
        <w:t>veillent à ce que le participant retire le maximum de toutes les situations de formation</w:t>
      </w:r>
      <w:r>
        <w:rPr>
          <w:rFonts w:ascii="Arial" w:hAnsi="Arial" w:cs="Arial"/>
        </w:rPr>
        <w:t>.</w:t>
      </w:r>
    </w:p>
    <w:p w14:paraId="5ABB6642" w14:textId="77777777" w:rsidR="00873861" w:rsidRPr="00FA7352" w:rsidRDefault="00873861" w:rsidP="00873861">
      <w:pPr>
        <w:pStyle w:val="Paragraphedeliste"/>
        <w:ind w:left="426"/>
        <w:rPr>
          <w:rFonts w:ascii="Arial" w:hAnsi="Arial" w:cs="Arial"/>
        </w:rPr>
      </w:pPr>
    </w:p>
    <w:p w14:paraId="624EE1EB" w14:textId="77777777" w:rsidR="00873861" w:rsidRPr="004651D5" w:rsidRDefault="00873861" w:rsidP="00873861">
      <w:pPr>
        <w:pStyle w:val="Paragraphedeliste"/>
        <w:numPr>
          <w:ilvl w:val="1"/>
          <w:numId w:val="3"/>
        </w:numPr>
        <w:rPr>
          <w:rFonts w:ascii="Arial" w:hAnsi="Arial" w:cs="Arial"/>
          <w:b/>
          <w:u w:val="single"/>
        </w:rPr>
      </w:pPr>
      <w:r w:rsidRPr="004651D5">
        <w:rPr>
          <w:rFonts w:ascii="Arial" w:hAnsi="Arial" w:cs="Arial"/>
          <w:b/>
          <w:u w:val="single"/>
        </w:rPr>
        <w:t xml:space="preserve">Le rapport à l’organisation et à l’équipe de formateurs/examinateurs </w:t>
      </w:r>
    </w:p>
    <w:p w14:paraId="073DDC73" w14:textId="77777777" w:rsidR="00873861" w:rsidRDefault="00873861" w:rsidP="00873861">
      <w:pPr>
        <w:rPr>
          <w:rFonts w:ascii="Arial" w:hAnsi="Arial" w:cs="Arial"/>
        </w:rPr>
      </w:pPr>
      <w:r w:rsidRPr="00550A24">
        <w:rPr>
          <w:rFonts w:ascii="Arial" w:hAnsi="Arial" w:cs="Arial"/>
        </w:rPr>
        <w:t>Le formateur/examinateur connait, intègre, représente et fait vivre le projet pédagogique de son organisatio</w:t>
      </w:r>
      <w:r>
        <w:rPr>
          <w:rFonts w:ascii="Arial" w:hAnsi="Arial" w:cs="Arial"/>
        </w:rPr>
        <w:t>n et :</w:t>
      </w:r>
    </w:p>
    <w:p w14:paraId="6B3EE6B7" w14:textId="77777777" w:rsidR="00873861" w:rsidRDefault="00873861" w:rsidP="00873861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</w:rPr>
      </w:pPr>
      <w:r w:rsidRPr="004651D5">
        <w:rPr>
          <w:rFonts w:ascii="Arial" w:hAnsi="Arial" w:cs="Arial"/>
        </w:rPr>
        <w:t>participe à faire évoluer la formation dans les lieux adéquats dans son organisation au travers des étapes de préparation, de réalisation et d’évaluation;</w:t>
      </w:r>
    </w:p>
    <w:p w14:paraId="6725EA7F" w14:textId="77777777" w:rsidR="00873861" w:rsidRDefault="00873861" w:rsidP="00873861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</w:rPr>
      </w:pPr>
      <w:r w:rsidRPr="004651D5">
        <w:rPr>
          <w:rFonts w:ascii="Arial" w:hAnsi="Arial" w:cs="Arial"/>
        </w:rPr>
        <w:t xml:space="preserve">respecte ses engagements et ses responsabilités en tant que formateur/examinateur; </w:t>
      </w:r>
    </w:p>
    <w:p w14:paraId="34A1F942" w14:textId="77777777" w:rsidR="00873861" w:rsidRDefault="00873861" w:rsidP="00873861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</w:rPr>
      </w:pPr>
      <w:r w:rsidRPr="004651D5">
        <w:rPr>
          <w:rFonts w:ascii="Arial" w:hAnsi="Arial" w:cs="Arial"/>
        </w:rPr>
        <w:t xml:space="preserve">collabore et communique positivement avec l’équipe; </w:t>
      </w:r>
    </w:p>
    <w:p w14:paraId="44E41AC3" w14:textId="77777777" w:rsidR="00873861" w:rsidRDefault="00873861" w:rsidP="00873861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</w:rPr>
      </w:pPr>
      <w:r w:rsidRPr="004651D5">
        <w:rPr>
          <w:rFonts w:ascii="Arial" w:hAnsi="Arial" w:cs="Arial"/>
        </w:rPr>
        <w:t xml:space="preserve">s’assure que sa démarche soit cohérente vis-à-vis de l’équipe et du projet pédagogique; </w:t>
      </w:r>
    </w:p>
    <w:p w14:paraId="01CD5E79" w14:textId="77777777" w:rsidR="008B0998" w:rsidRDefault="00873861" w:rsidP="00873861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</w:rPr>
      </w:pPr>
      <w:r w:rsidRPr="004651D5">
        <w:rPr>
          <w:rFonts w:ascii="Arial" w:hAnsi="Arial" w:cs="Arial"/>
        </w:rPr>
        <w:t>s’autoévalue régulièrement et se place dans une dynamique de formation continue</w:t>
      </w:r>
      <w:r>
        <w:rPr>
          <w:rFonts w:ascii="Arial" w:hAnsi="Arial" w:cs="Arial"/>
        </w:rPr>
        <w:t>.</w:t>
      </w:r>
    </w:p>
    <w:p w14:paraId="7DE3971C" w14:textId="327D08F5" w:rsidR="00873861" w:rsidRPr="008B0998" w:rsidRDefault="00873861" w:rsidP="008B0998">
      <w:pPr>
        <w:rPr>
          <w:rFonts w:ascii="Arial" w:hAnsi="Arial" w:cs="Arial"/>
        </w:rPr>
      </w:pPr>
      <w:r w:rsidRPr="008B0998">
        <w:rPr>
          <w:rFonts w:ascii="Arial" w:hAnsi="Arial" w:cs="Arial"/>
        </w:rPr>
        <w:br/>
      </w:r>
    </w:p>
    <w:p w14:paraId="1F28F912" w14:textId="77777777" w:rsidR="00873861" w:rsidRPr="004651D5" w:rsidRDefault="00873861" w:rsidP="00873861">
      <w:pPr>
        <w:pStyle w:val="Paragraphedeliste"/>
        <w:numPr>
          <w:ilvl w:val="1"/>
          <w:numId w:val="3"/>
        </w:numPr>
        <w:rPr>
          <w:rFonts w:ascii="Arial" w:hAnsi="Arial" w:cs="Arial"/>
          <w:b/>
          <w:u w:val="single"/>
        </w:rPr>
      </w:pPr>
      <w:r w:rsidRPr="004651D5">
        <w:rPr>
          <w:rFonts w:ascii="Arial" w:hAnsi="Arial" w:cs="Arial"/>
          <w:b/>
          <w:u w:val="single"/>
        </w:rPr>
        <w:lastRenderedPageBreak/>
        <w:t>Le rapport au SPF Mobilité et Transports et à la FFYB</w:t>
      </w:r>
    </w:p>
    <w:p w14:paraId="01E7F099" w14:textId="77777777" w:rsidR="00873861" w:rsidRPr="00550A24" w:rsidRDefault="00873861" w:rsidP="00873861">
      <w:pPr>
        <w:rPr>
          <w:rFonts w:ascii="Arial" w:hAnsi="Arial" w:cs="Arial"/>
        </w:rPr>
      </w:pPr>
      <w:r w:rsidRPr="00550A24">
        <w:rPr>
          <w:rFonts w:ascii="Arial" w:hAnsi="Arial" w:cs="Arial"/>
        </w:rPr>
        <w:t xml:space="preserve">Dans ses formations théoriques et pratiques en navigation ainsi que lors des examens, l’école, ses formateurs et ses examinateurs agissent conformément aux directives du ministère et de la fédération. </w:t>
      </w:r>
      <w:r w:rsidRPr="00550A24">
        <w:rPr>
          <w:rFonts w:ascii="Arial" w:hAnsi="Arial" w:cs="Arial"/>
        </w:rPr>
        <w:br/>
        <w:t>Chaque formateur/examinateur signe un contrat avec l’école s’engageant ainsi à se conformer au code de déontologie et aux valeurs de l’école.</w:t>
      </w:r>
    </w:p>
    <w:p w14:paraId="3A05D4E1" w14:textId="77777777" w:rsidR="00873861" w:rsidRPr="00550A24" w:rsidRDefault="00873861" w:rsidP="00873861">
      <w:pPr>
        <w:rPr>
          <w:rFonts w:ascii="Arial" w:hAnsi="Arial" w:cs="Arial"/>
        </w:rPr>
      </w:pPr>
      <w:r w:rsidRPr="00550A24">
        <w:rPr>
          <w:rFonts w:ascii="Arial" w:hAnsi="Arial" w:cs="Arial"/>
        </w:rPr>
        <w:t xml:space="preserve">Lors des examens pratiques, l’examinateur s’engage : </w:t>
      </w:r>
    </w:p>
    <w:p w14:paraId="0CC49788" w14:textId="77777777" w:rsidR="00873861" w:rsidRPr="00550A24" w:rsidRDefault="00873861" w:rsidP="00873861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</w:rPr>
      </w:pPr>
      <w:r w:rsidRPr="00550A24">
        <w:rPr>
          <w:rFonts w:ascii="Arial" w:hAnsi="Arial" w:cs="Arial"/>
        </w:rPr>
        <w:t>à ne pas examiner de candidats avec lesquels il aurait un lien direct</w:t>
      </w:r>
    </w:p>
    <w:p w14:paraId="6CF5F413" w14:textId="77777777" w:rsidR="00873861" w:rsidRPr="00550A24" w:rsidRDefault="00873861" w:rsidP="00873861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</w:rPr>
      </w:pPr>
      <w:r w:rsidRPr="00550A24">
        <w:rPr>
          <w:rFonts w:ascii="Arial" w:hAnsi="Arial" w:cs="Arial"/>
        </w:rPr>
        <w:t>à ne pas favoriser de candidats issus de sa propre école</w:t>
      </w:r>
    </w:p>
    <w:p w14:paraId="32A17B88" w14:textId="77777777" w:rsidR="00873861" w:rsidRPr="00550A24" w:rsidRDefault="00873861" w:rsidP="00873861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</w:rPr>
      </w:pPr>
      <w:r w:rsidRPr="00550A24">
        <w:rPr>
          <w:rFonts w:ascii="Arial" w:hAnsi="Arial" w:cs="Arial"/>
        </w:rPr>
        <w:t>à respecter une totale objectivité et indépendance en fonction des lignes directrices préconisées</w:t>
      </w:r>
    </w:p>
    <w:p w14:paraId="780CE958" w14:textId="77777777" w:rsidR="00873861" w:rsidRPr="002622FF" w:rsidRDefault="00873861" w:rsidP="00873861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</w:rPr>
      </w:pPr>
      <w:r w:rsidRPr="002622FF">
        <w:rPr>
          <w:rFonts w:ascii="Arial" w:hAnsi="Arial" w:cs="Arial"/>
        </w:rPr>
        <w:t>à ce que tout soit fait en toute transparence et objectivité possible.</w:t>
      </w:r>
    </w:p>
    <w:p w14:paraId="7F3EC4F9" w14:textId="77777777" w:rsidR="00176E79" w:rsidRDefault="00176E79"/>
    <w:sectPr w:rsidR="00176E79" w:rsidSect="00873861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9295" w14:textId="77777777" w:rsidR="00B00FED" w:rsidRDefault="00B00FED" w:rsidP="00873861">
      <w:pPr>
        <w:spacing w:after="0" w:line="240" w:lineRule="auto"/>
      </w:pPr>
      <w:r>
        <w:separator/>
      </w:r>
    </w:p>
  </w:endnote>
  <w:endnote w:type="continuationSeparator" w:id="0">
    <w:p w14:paraId="6E8A9660" w14:textId="77777777" w:rsidR="00B00FED" w:rsidRDefault="00B00FED" w:rsidP="0087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259220"/>
      <w:docPartObj>
        <w:docPartGallery w:val="Page Numbers (Bottom of Page)"/>
        <w:docPartUnique/>
      </w:docPartObj>
    </w:sdtPr>
    <w:sdtContent>
      <w:p w14:paraId="576E9510" w14:textId="3C1E3D3F" w:rsidR="00873861" w:rsidRDefault="0087386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D1AA0B" wp14:editId="53CC498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75595E" w14:textId="77777777" w:rsidR="00873861" w:rsidRDefault="00873861">
                              <w:pPr>
                                <w:pStyle w:val="Pieddepage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1D1AA0B" id="Ellips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AHv6lYjAgAAJQ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1375595E" w14:textId="77777777" w:rsidR="00873861" w:rsidRDefault="00873861">
                        <w:pPr>
                          <w:pStyle w:val="Pieddepage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lang w:val="fr-FR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B812" w14:textId="77777777" w:rsidR="00B00FED" w:rsidRDefault="00B00FED" w:rsidP="00873861">
      <w:pPr>
        <w:spacing w:after="0" w:line="240" w:lineRule="auto"/>
      </w:pPr>
      <w:r>
        <w:separator/>
      </w:r>
    </w:p>
  </w:footnote>
  <w:footnote w:type="continuationSeparator" w:id="0">
    <w:p w14:paraId="1922DD87" w14:textId="77777777" w:rsidR="00B00FED" w:rsidRDefault="00B00FED" w:rsidP="0087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74A"/>
    <w:multiLevelType w:val="hybridMultilevel"/>
    <w:tmpl w:val="2FE278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B3F"/>
    <w:multiLevelType w:val="hybridMultilevel"/>
    <w:tmpl w:val="616E2C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1DC5"/>
    <w:multiLevelType w:val="hybridMultilevel"/>
    <w:tmpl w:val="80D8875C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B162CE"/>
    <w:multiLevelType w:val="hybridMultilevel"/>
    <w:tmpl w:val="9E1C07BE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C216B2"/>
    <w:multiLevelType w:val="hybridMultilevel"/>
    <w:tmpl w:val="A70014E2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CB604F"/>
    <w:multiLevelType w:val="multilevel"/>
    <w:tmpl w:val="08F29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382ADB"/>
    <w:multiLevelType w:val="hybridMultilevel"/>
    <w:tmpl w:val="A5403664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5B6DAE"/>
    <w:multiLevelType w:val="hybridMultilevel"/>
    <w:tmpl w:val="F7B696B6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A37D54"/>
    <w:multiLevelType w:val="hybridMultilevel"/>
    <w:tmpl w:val="9AAE8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79"/>
    <w:rsid w:val="00176E79"/>
    <w:rsid w:val="00873861"/>
    <w:rsid w:val="008B0998"/>
    <w:rsid w:val="00B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99910"/>
  <w15:chartTrackingRefBased/>
  <w15:docId w15:val="{DA56A452-36A4-43E1-8037-B92B7A2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61"/>
  </w:style>
  <w:style w:type="paragraph" w:styleId="Titre1">
    <w:name w:val="heading 1"/>
    <w:basedOn w:val="Normal"/>
    <w:next w:val="Normal"/>
    <w:link w:val="Titre1Car"/>
    <w:uiPriority w:val="9"/>
    <w:qFormat/>
    <w:rsid w:val="00873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3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738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861"/>
  </w:style>
  <w:style w:type="paragraph" w:styleId="Pieddepage">
    <w:name w:val="footer"/>
    <w:basedOn w:val="Normal"/>
    <w:link w:val="PieddepageCar"/>
    <w:uiPriority w:val="99"/>
    <w:unhideWhenUsed/>
    <w:rsid w:val="0087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2</cp:revision>
  <dcterms:created xsi:type="dcterms:W3CDTF">2021-10-19T14:35:00Z</dcterms:created>
  <dcterms:modified xsi:type="dcterms:W3CDTF">2021-10-19T14:52:00Z</dcterms:modified>
</cp:coreProperties>
</file>