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3"/>
        <w:tblW w:w="7756" w:type="dxa"/>
        <w:tblInd w:w="0" w:type="dxa"/>
        <w:tblBorders>
          <w:left w:val="single" w:sz="12" w:space="0" w:color="4472C4"/>
        </w:tblBorders>
        <w:tblLayout w:type="fixed"/>
        <w:tblLook w:val="0400" w:firstRow="0" w:lastRow="0" w:firstColumn="0" w:lastColumn="0" w:noHBand="0" w:noVBand="1"/>
      </w:tblPr>
      <w:tblGrid>
        <w:gridCol w:w="7756"/>
      </w:tblGrid>
      <w:tr w:rsidR="00747066" w14:paraId="743EA446" w14:textId="77777777">
        <w:trPr>
          <w:trHeight w:val="14"/>
        </w:trPr>
        <w:tc>
          <w:tcPr>
            <w:tcW w:w="7756" w:type="dxa"/>
            <w:tcMar>
              <w:top w:w="216" w:type="dxa"/>
              <w:left w:w="115" w:type="dxa"/>
              <w:bottom w:w="216" w:type="dxa"/>
              <w:right w:w="115" w:type="dxa"/>
            </w:tcMar>
          </w:tcPr>
          <w:p w14:paraId="14C21224" w14:textId="77777777" w:rsidR="00747066" w:rsidRDefault="00747066">
            <w:pPr>
              <w:pBdr>
                <w:top w:val="nil"/>
                <w:left w:val="nil"/>
                <w:bottom w:val="nil"/>
                <w:right w:val="nil"/>
                <w:between w:val="nil"/>
              </w:pBdr>
              <w:spacing w:after="0" w:line="240" w:lineRule="auto"/>
              <w:rPr>
                <w:color w:val="2F5496"/>
                <w:sz w:val="24"/>
                <w:szCs w:val="24"/>
              </w:rPr>
            </w:pPr>
          </w:p>
        </w:tc>
      </w:tr>
      <w:tr w:rsidR="00747066" w14:paraId="4F4A87ED" w14:textId="77777777">
        <w:trPr>
          <w:trHeight w:val="1011"/>
        </w:trPr>
        <w:tc>
          <w:tcPr>
            <w:tcW w:w="7756" w:type="dxa"/>
          </w:tcPr>
          <w:p w14:paraId="22311049" w14:textId="77777777" w:rsidR="00747066" w:rsidRDefault="006A58EE">
            <w:pPr>
              <w:pBdr>
                <w:top w:val="nil"/>
                <w:left w:val="nil"/>
                <w:bottom w:val="nil"/>
                <w:right w:val="nil"/>
                <w:between w:val="nil"/>
              </w:pBdr>
              <w:spacing w:after="0" w:line="216" w:lineRule="auto"/>
              <w:rPr>
                <w:color w:val="4472C4"/>
                <w:sz w:val="88"/>
                <w:szCs w:val="88"/>
              </w:rPr>
            </w:pPr>
            <w:r>
              <w:rPr>
                <w:color w:val="4472C4"/>
                <w:sz w:val="88"/>
                <w:szCs w:val="88"/>
              </w:rPr>
              <w:t>Brevet P</w:t>
            </w:r>
          </w:p>
        </w:tc>
      </w:tr>
      <w:tr w:rsidR="00747066" w14:paraId="2A57EA02" w14:textId="77777777">
        <w:trPr>
          <w:trHeight w:val="311"/>
        </w:trPr>
        <w:tc>
          <w:tcPr>
            <w:tcW w:w="7756" w:type="dxa"/>
            <w:tcMar>
              <w:top w:w="216" w:type="dxa"/>
              <w:left w:w="115" w:type="dxa"/>
              <w:bottom w:w="216" w:type="dxa"/>
              <w:right w:w="115" w:type="dxa"/>
            </w:tcMar>
          </w:tcPr>
          <w:p w14:paraId="794D6CE8" w14:textId="39A7B241" w:rsidR="00747066" w:rsidRDefault="006A58EE">
            <w:pPr>
              <w:pBdr>
                <w:top w:val="nil"/>
                <w:left w:val="nil"/>
                <w:bottom w:val="nil"/>
                <w:right w:val="nil"/>
                <w:between w:val="nil"/>
              </w:pBdr>
              <w:spacing w:after="0" w:line="240" w:lineRule="auto"/>
              <w:rPr>
                <w:color w:val="2F5496"/>
                <w:sz w:val="24"/>
                <w:szCs w:val="24"/>
              </w:rPr>
            </w:pPr>
            <w:r>
              <w:rPr>
                <w:color w:val="2F5496"/>
                <w:sz w:val="24"/>
                <w:szCs w:val="24"/>
              </w:rPr>
              <w:t>Terminologie de la planche à voile</w:t>
            </w:r>
          </w:p>
        </w:tc>
      </w:tr>
    </w:tbl>
    <w:p w14:paraId="09B90D98" w14:textId="471965FE" w:rsidR="00747066" w:rsidRDefault="006A58EE">
      <w:r>
        <w:rPr>
          <w:noProof/>
        </w:rPr>
        <w:drawing>
          <wp:anchor distT="0" distB="0" distL="0" distR="0" simplePos="0" relativeHeight="251658240" behindDoc="1" locked="0" layoutInCell="1" hidden="0" allowOverlap="1" wp14:anchorId="77E4066D" wp14:editId="6F425F18">
            <wp:simplePos x="0" y="0"/>
            <wp:positionH relativeFrom="margin">
              <wp:align>right</wp:align>
            </wp:positionH>
            <wp:positionV relativeFrom="paragraph">
              <wp:posOffset>201295</wp:posOffset>
            </wp:positionV>
            <wp:extent cx="4914900" cy="5076825"/>
            <wp:effectExtent l="0" t="0" r="0" b="9525"/>
            <wp:wrapTight wrapText="bothSides">
              <wp:wrapPolygon edited="0">
                <wp:start x="11135" y="0"/>
                <wp:lineTo x="9377" y="567"/>
                <wp:lineTo x="9209" y="1378"/>
                <wp:lineTo x="8707" y="2432"/>
                <wp:lineTo x="8707" y="2756"/>
                <wp:lineTo x="8288" y="4053"/>
                <wp:lineTo x="6781" y="11833"/>
                <wp:lineTo x="6530" y="14427"/>
                <wp:lineTo x="5860" y="15481"/>
                <wp:lineTo x="7367" y="17021"/>
                <wp:lineTo x="4772" y="17345"/>
                <wp:lineTo x="4605" y="17669"/>
                <wp:lineTo x="5023" y="18317"/>
                <wp:lineTo x="3098" y="18561"/>
                <wp:lineTo x="2679" y="18804"/>
                <wp:lineTo x="2679" y="19614"/>
                <wp:lineTo x="4019" y="20911"/>
                <wp:lineTo x="4353" y="20911"/>
                <wp:lineTo x="4270" y="21559"/>
                <wp:lineTo x="4605" y="21559"/>
                <wp:lineTo x="15153" y="21235"/>
                <wp:lineTo x="15070" y="20911"/>
                <wp:lineTo x="16912" y="20911"/>
                <wp:lineTo x="18084" y="20425"/>
                <wp:lineTo x="18000" y="19614"/>
                <wp:lineTo x="18502" y="18723"/>
                <wp:lineTo x="17833" y="18398"/>
                <wp:lineTo x="14400" y="18317"/>
                <wp:lineTo x="15656" y="15724"/>
                <wp:lineTo x="15907" y="14427"/>
                <wp:lineTo x="15907" y="13617"/>
                <wp:lineTo x="15405" y="13130"/>
                <wp:lineTo x="14567" y="11833"/>
                <wp:lineTo x="14233" y="7943"/>
                <wp:lineTo x="13814" y="5349"/>
                <wp:lineTo x="13144" y="2756"/>
                <wp:lineTo x="12893" y="1216"/>
                <wp:lineTo x="12223" y="405"/>
                <wp:lineTo x="11805" y="0"/>
                <wp:lineTo x="11135" y="0"/>
              </wp:wrapPolygon>
            </wp:wrapTight>
            <wp:docPr id="28" name="image31.png" descr="Une image contenant noir, sombre, blanc, plan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1.png" descr="Une image contenant noir, sombre, blanc, planche&#10;&#10;Description générée automatiquement"/>
                    <pic:cNvPicPr preferRelativeResize="0"/>
                  </pic:nvPicPr>
                  <pic:blipFill>
                    <a:blip r:embed="rId6"/>
                    <a:srcRect/>
                    <a:stretch>
                      <a:fillRect/>
                    </a:stretch>
                  </pic:blipFill>
                  <pic:spPr>
                    <a:xfrm>
                      <a:off x="0" y="0"/>
                      <a:ext cx="4914900" cy="5076825"/>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br w:type="page"/>
      </w:r>
    </w:p>
    <w:p w14:paraId="1B4B42E8" w14:textId="77777777" w:rsidR="00747066" w:rsidRDefault="00747066"/>
    <w:p w14:paraId="31528B15" w14:textId="77777777" w:rsidR="00747066" w:rsidRDefault="006A58EE">
      <w:pPr>
        <w:keepNext/>
        <w:keepLines/>
        <w:pBdr>
          <w:top w:val="nil"/>
          <w:left w:val="nil"/>
          <w:bottom w:val="nil"/>
          <w:right w:val="nil"/>
          <w:between w:val="nil"/>
        </w:pBdr>
        <w:spacing w:before="320" w:after="0" w:line="240" w:lineRule="auto"/>
        <w:rPr>
          <w:color w:val="2F5496"/>
          <w:sz w:val="32"/>
          <w:szCs w:val="32"/>
        </w:rPr>
      </w:pPr>
      <w:r>
        <w:rPr>
          <w:color w:val="2F5496"/>
          <w:sz w:val="32"/>
          <w:szCs w:val="32"/>
        </w:rPr>
        <w:t>Table des matières</w:t>
      </w:r>
    </w:p>
    <w:sdt>
      <w:sdtPr>
        <w:id w:val="1975721401"/>
        <w:docPartObj>
          <w:docPartGallery w:val="Table of Contents"/>
          <w:docPartUnique/>
        </w:docPartObj>
      </w:sdtPr>
      <w:sdtEndPr/>
      <w:sdtContent>
        <w:p w14:paraId="3262C0C2" w14:textId="6AE4F235" w:rsidR="00E641DD" w:rsidRDefault="006A58EE">
          <w:pPr>
            <w:pStyle w:val="TM1"/>
            <w:tabs>
              <w:tab w:val="left" w:pos="400"/>
              <w:tab w:val="right" w:pos="9062"/>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4857777" w:history="1">
            <w:r w:rsidR="00E641DD" w:rsidRPr="00E07DF7">
              <w:rPr>
                <w:rStyle w:val="Lienhypertexte"/>
                <w:noProof/>
              </w:rPr>
              <w:t>1)</w:t>
            </w:r>
            <w:r w:rsidR="00E641DD">
              <w:rPr>
                <w:rFonts w:asciiTheme="minorHAnsi" w:eastAsiaTheme="minorEastAsia" w:hAnsiTheme="minorHAnsi" w:cstheme="minorBidi"/>
                <w:noProof/>
                <w:sz w:val="22"/>
                <w:szCs w:val="22"/>
              </w:rPr>
              <w:tab/>
            </w:r>
            <w:r w:rsidR="00E641DD" w:rsidRPr="00E07DF7">
              <w:rPr>
                <w:rStyle w:val="Lienhypertexte"/>
                <w:noProof/>
              </w:rPr>
              <w:t>Le flotteur</w:t>
            </w:r>
            <w:r w:rsidR="00E641DD">
              <w:rPr>
                <w:noProof/>
                <w:webHidden/>
              </w:rPr>
              <w:tab/>
            </w:r>
            <w:r w:rsidR="00E641DD">
              <w:rPr>
                <w:noProof/>
                <w:webHidden/>
              </w:rPr>
              <w:fldChar w:fldCharType="begin"/>
            </w:r>
            <w:r w:rsidR="00E641DD">
              <w:rPr>
                <w:noProof/>
                <w:webHidden/>
              </w:rPr>
              <w:instrText xml:space="preserve"> PAGEREF _Toc54857777 \h </w:instrText>
            </w:r>
            <w:r w:rsidR="00E641DD">
              <w:rPr>
                <w:noProof/>
                <w:webHidden/>
              </w:rPr>
            </w:r>
            <w:r w:rsidR="00E641DD">
              <w:rPr>
                <w:noProof/>
                <w:webHidden/>
              </w:rPr>
              <w:fldChar w:fldCharType="separate"/>
            </w:r>
            <w:r w:rsidR="00E641DD">
              <w:rPr>
                <w:noProof/>
                <w:webHidden/>
              </w:rPr>
              <w:t>3</w:t>
            </w:r>
            <w:r w:rsidR="00E641DD">
              <w:rPr>
                <w:noProof/>
                <w:webHidden/>
              </w:rPr>
              <w:fldChar w:fldCharType="end"/>
            </w:r>
          </w:hyperlink>
        </w:p>
        <w:p w14:paraId="11899803" w14:textId="76796126"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78" w:history="1">
            <w:r w:rsidR="00E641DD" w:rsidRPr="00E07DF7">
              <w:rPr>
                <w:rStyle w:val="Lienhypertexte"/>
                <w:noProof/>
              </w:rPr>
              <w:t>1.</w:t>
            </w:r>
            <w:r w:rsidR="00E641DD">
              <w:rPr>
                <w:rFonts w:asciiTheme="minorHAnsi" w:eastAsiaTheme="minorEastAsia" w:hAnsiTheme="minorHAnsi" w:cstheme="minorBidi"/>
                <w:noProof/>
                <w:sz w:val="22"/>
                <w:szCs w:val="22"/>
              </w:rPr>
              <w:tab/>
            </w:r>
            <w:r w:rsidR="00E641DD" w:rsidRPr="00E07DF7">
              <w:rPr>
                <w:rStyle w:val="Lienhypertexte"/>
                <w:noProof/>
              </w:rPr>
              <w:t>Les éléments du shape</w:t>
            </w:r>
            <w:r w:rsidR="00E641DD">
              <w:rPr>
                <w:noProof/>
                <w:webHidden/>
              </w:rPr>
              <w:tab/>
            </w:r>
            <w:r w:rsidR="00E641DD">
              <w:rPr>
                <w:noProof/>
                <w:webHidden/>
              </w:rPr>
              <w:fldChar w:fldCharType="begin"/>
            </w:r>
            <w:r w:rsidR="00E641DD">
              <w:rPr>
                <w:noProof/>
                <w:webHidden/>
              </w:rPr>
              <w:instrText xml:space="preserve"> PAGEREF _Toc54857778 \h </w:instrText>
            </w:r>
            <w:r w:rsidR="00E641DD">
              <w:rPr>
                <w:noProof/>
                <w:webHidden/>
              </w:rPr>
            </w:r>
            <w:r w:rsidR="00E641DD">
              <w:rPr>
                <w:noProof/>
                <w:webHidden/>
              </w:rPr>
              <w:fldChar w:fldCharType="separate"/>
            </w:r>
            <w:r w:rsidR="00E641DD">
              <w:rPr>
                <w:noProof/>
                <w:webHidden/>
              </w:rPr>
              <w:t>3</w:t>
            </w:r>
            <w:r w:rsidR="00E641DD">
              <w:rPr>
                <w:noProof/>
                <w:webHidden/>
              </w:rPr>
              <w:fldChar w:fldCharType="end"/>
            </w:r>
          </w:hyperlink>
        </w:p>
        <w:p w14:paraId="66997425" w14:textId="6F45D8D5"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79"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Dérive et aileron</w:t>
            </w:r>
            <w:r w:rsidR="00E641DD">
              <w:rPr>
                <w:noProof/>
                <w:webHidden/>
              </w:rPr>
              <w:tab/>
            </w:r>
            <w:r w:rsidR="00E641DD">
              <w:rPr>
                <w:noProof/>
                <w:webHidden/>
              </w:rPr>
              <w:fldChar w:fldCharType="begin"/>
            </w:r>
            <w:r w:rsidR="00E641DD">
              <w:rPr>
                <w:noProof/>
                <w:webHidden/>
              </w:rPr>
              <w:instrText xml:space="preserve"> PAGEREF _Toc54857779 \h </w:instrText>
            </w:r>
            <w:r w:rsidR="00E641DD">
              <w:rPr>
                <w:noProof/>
                <w:webHidden/>
              </w:rPr>
            </w:r>
            <w:r w:rsidR="00E641DD">
              <w:rPr>
                <w:noProof/>
                <w:webHidden/>
              </w:rPr>
              <w:fldChar w:fldCharType="separate"/>
            </w:r>
            <w:r w:rsidR="00E641DD">
              <w:rPr>
                <w:noProof/>
                <w:webHidden/>
              </w:rPr>
              <w:t>6</w:t>
            </w:r>
            <w:r w:rsidR="00E641DD">
              <w:rPr>
                <w:noProof/>
                <w:webHidden/>
              </w:rPr>
              <w:fldChar w:fldCharType="end"/>
            </w:r>
          </w:hyperlink>
        </w:p>
        <w:p w14:paraId="28098D1B" w14:textId="56752C75"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0" w:history="1">
            <w:r w:rsidR="00E641DD" w:rsidRPr="00E07DF7">
              <w:rPr>
                <w:rStyle w:val="Lienhypertexte"/>
                <w:noProof/>
              </w:rPr>
              <w:t>3.</w:t>
            </w:r>
            <w:r w:rsidR="00E641DD">
              <w:rPr>
                <w:rFonts w:asciiTheme="minorHAnsi" w:eastAsiaTheme="minorEastAsia" w:hAnsiTheme="minorHAnsi" w:cstheme="minorBidi"/>
                <w:noProof/>
                <w:sz w:val="22"/>
                <w:szCs w:val="22"/>
              </w:rPr>
              <w:tab/>
            </w:r>
            <w:r w:rsidR="00E641DD" w:rsidRPr="00E07DF7">
              <w:rPr>
                <w:rStyle w:val="Lienhypertexte"/>
                <w:noProof/>
              </w:rPr>
              <w:t>Le pont</w:t>
            </w:r>
            <w:r w:rsidR="00E641DD">
              <w:rPr>
                <w:noProof/>
                <w:webHidden/>
              </w:rPr>
              <w:tab/>
            </w:r>
            <w:r w:rsidR="00E641DD">
              <w:rPr>
                <w:noProof/>
                <w:webHidden/>
              </w:rPr>
              <w:fldChar w:fldCharType="begin"/>
            </w:r>
            <w:r w:rsidR="00E641DD">
              <w:rPr>
                <w:noProof/>
                <w:webHidden/>
              </w:rPr>
              <w:instrText xml:space="preserve"> PAGEREF _Toc54857780 \h </w:instrText>
            </w:r>
            <w:r w:rsidR="00E641DD">
              <w:rPr>
                <w:noProof/>
                <w:webHidden/>
              </w:rPr>
            </w:r>
            <w:r w:rsidR="00E641DD">
              <w:rPr>
                <w:noProof/>
                <w:webHidden/>
              </w:rPr>
              <w:fldChar w:fldCharType="separate"/>
            </w:r>
            <w:r w:rsidR="00E641DD">
              <w:rPr>
                <w:noProof/>
                <w:webHidden/>
              </w:rPr>
              <w:t>8</w:t>
            </w:r>
            <w:r w:rsidR="00E641DD">
              <w:rPr>
                <w:noProof/>
                <w:webHidden/>
              </w:rPr>
              <w:fldChar w:fldCharType="end"/>
            </w:r>
          </w:hyperlink>
        </w:p>
        <w:p w14:paraId="1176FA3C" w14:textId="06DB0692"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1" w:history="1">
            <w:r w:rsidR="00E641DD" w:rsidRPr="00E07DF7">
              <w:rPr>
                <w:rStyle w:val="Lienhypertexte"/>
                <w:noProof/>
              </w:rPr>
              <w:t>4.</w:t>
            </w:r>
            <w:r w:rsidR="00E641DD">
              <w:rPr>
                <w:rFonts w:asciiTheme="minorHAnsi" w:eastAsiaTheme="minorEastAsia" w:hAnsiTheme="minorHAnsi" w:cstheme="minorBidi"/>
                <w:noProof/>
                <w:sz w:val="22"/>
                <w:szCs w:val="22"/>
              </w:rPr>
              <w:tab/>
            </w:r>
            <w:r w:rsidR="00E641DD" w:rsidRPr="00E07DF7">
              <w:rPr>
                <w:rStyle w:val="Lienhypertexte"/>
                <w:noProof/>
              </w:rPr>
              <w:t>Construction</w:t>
            </w:r>
            <w:r w:rsidR="00E641DD">
              <w:rPr>
                <w:noProof/>
                <w:webHidden/>
              </w:rPr>
              <w:tab/>
            </w:r>
            <w:r w:rsidR="00E641DD">
              <w:rPr>
                <w:noProof/>
                <w:webHidden/>
              </w:rPr>
              <w:fldChar w:fldCharType="begin"/>
            </w:r>
            <w:r w:rsidR="00E641DD">
              <w:rPr>
                <w:noProof/>
                <w:webHidden/>
              </w:rPr>
              <w:instrText xml:space="preserve"> PAGEREF _Toc54857781 \h </w:instrText>
            </w:r>
            <w:r w:rsidR="00E641DD">
              <w:rPr>
                <w:noProof/>
                <w:webHidden/>
              </w:rPr>
            </w:r>
            <w:r w:rsidR="00E641DD">
              <w:rPr>
                <w:noProof/>
                <w:webHidden/>
              </w:rPr>
              <w:fldChar w:fldCharType="separate"/>
            </w:r>
            <w:r w:rsidR="00E641DD">
              <w:rPr>
                <w:noProof/>
                <w:webHidden/>
              </w:rPr>
              <w:t>8</w:t>
            </w:r>
            <w:r w:rsidR="00E641DD">
              <w:rPr>
                <w:noProof/>
                <w:webHidden/>
              </w:rPr>
              <w:fldChar w:fldCharType="end"/>
            </w:r>
          </w:hyperlink>
        </w:p>
        <w:p w14:paraId="1C6A96D5" w14:textId="5D225C9C" w:rsidR="00E641DD" w:rsidRDefault="00D4526A">
          <w:pPr>
            <w:pStyle w:val="TM1"/>
            <w:tabs>
              <w:tab w:val="left" w:pos="400"/>
              <w:tab w:val="right" w:pos="9062"/>
            </w:tabs>
            <w:rPr>
              <w:rFonts w:asciiTheme="minorHAnsi" w:eastAsiaTheme="minorEastAsia" w:hAnsiTheme="minorHAnsi" w:cstheme="minorBidi"/>
              <w:noProof/>
              <w:sz w:val="22"/>
              <w:szCs w:val="22"/>
            </w:rPr>
          </w:pPr>
          <w:hyperlink w:anchor="_Toc54857782"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Les différents types de flotteurs</w:t>
            </w:r>
            <w:r w:rsidR="00E641DD">
              <w:rPr>
                <w:noProof/>
                <w:webHidden/>
              </w:rPr>
              <w:tab/>
            </w:r>
            <w:r w:rsidR="00E641DD">
              <w:rPr>
                <w:noProof/>
                <w:webHidden/>
              </w:rPr>
              <w:fldChar w:fldCharType="begin"/>
            </w:r>
            <w:r w:rsidR="00E641DD">
              <w:rPr>
                <w:noProof/>
                <w:webHidden/>
              </w:rPr>
              <w:instrText xml:space="preserve"> PAGEREF _Toc54857782 \h </w:instrText>
            </w:r>
            <w:r w:rsidR="00E641DD">
              <w:rPr>
                <w:noProof/>
                <w:webHidden/>
              </w:rPr>
            </w:r>
            <w:r w:rsidR="00E641DD">
              <w:rPr>
                <w:noProof/>
                <w:webHidden/>
              </w:rPr>
              <w:fldChar w:fldCharType="separate"/>
            </w:r>
            <w:r w:rsidR="00E641DD">
              <w:rPr>
                <w:noProof/>
                <w:webHidden/>
              </w:rPr>
              <w:t>10</w:t>
            </w:r>
            <w:r w:rsidR="00E641DD">
              <w:rPr>
                <w:noProof/>
                <w:webHidden/>
              </w:rPr>
              <w:fldChar w:fldCharType="end"/>
            </w:r>
          </w:hyperlink>
        </w:p>
        <w:p w14:paraId="40292459" w14:textId="44A86BC9"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3"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Raceboard / Hybrid :</w:t>
            </w:r>
            <w:r w:rsidR="00E641DD">
              <w:rPr>
                <w:noProof/>
                <w:webHidden/>
              </w:rPr>
              <w:tab/>
            </w:r>
            <w:r w:rsidR="00E641DD">
              <w:rPr>
                <w:noProof/>
                <w:webHidden/>
              </w:rPr>
              <w:fldChar w:fldCharType="begin"/>
            </w:r>
            <w:r w:rsidR="00E641DD">
              <w:rPr>
                <w:noProof/>
                <w:webHidden/>
              </w:rPr>
              <w:instrText xml:space="preserve"> PAGEREF _Toc54857783 \h </w:instrText>
            </w:r>
            <w:r w:rsidR="00E641DD">
              <w:rPr>
                <w:noProof/>
                <w:webHidden/>
              </w:rPr>
            </w:r>
            <w:r w:rsidR="00E641DD">
              <w:rPr>
                <w:noProof/>
                <w:webHidden/>
              </w:rPr>
              <w:fldChar w:fldCharType="separate"/>
            </w:r>
            <w:r w:rsidR="00E641DD">
              <w:rPr>
                <w:noProof/>
                <w:webHidden/>
              </w:rPr>
              <w:t>10</w:t>
            </w:r>
            <w:r w:rsidR="00E641DD">
              <w:rPr>
                <w:noProof/>
                <w:webHidden/>
              </w:rPr>
              <w:fldChar w:fldCharType="end"/>
            </w:r>
          </w:hyperlink>
        </w:p>
        <w:p w14:paraId="0564424D" w14:textId="500DABDF"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4" w:history="1">
            <w:r w:rsidR="00E641DD" w:rsidRPr="00E07DF7">
              <w:rPr>
                <w:rStyle w:val="Lienhypertexte"/>
                <w:noProof/>
              </w:rPr>
              <w:t>3.</w:t>
            </w:r>
            <w:r w:rsidR="00E641DD">
              <w:rPr>
                <w:rFonts w:asciiTheme="minorHAnsi" w:eastAsiaTheme="minorEastAsia" w:hAnsiTheme="minorHAnsi" w:cstheme="minorBidi"/>
                <w:noProof/>
                <w:sz w:val="22"/>
                <w:szCs w:val="22"/>
              </w:rPr>
              <w:tab/>
            </w:r>
            <w:r w:rsidR="00E641DD" w:rsidRPr="00E07DF7">
              <w:rPr>
                <w:rStyle w:val="Lienhypertexte"/>
                <w:noProof/>
              </w:rPr>
              <w:t>Freeride (Widebody) :</w:t>
            </w:r>
            <w:r w:rsidR="00E641DD">
              <w:rPr>
                <w:noProof/>
                <w:webHidden/>
              </w:rPr>
              <w:tab/>
            </w:r>
            <w:r w:rsidR="00E641DD">
              <w:rPr>
                <w:noProof/>
                <w:webHidden/>
              </w:rPr>
              <w:fldChar w:fldCharType="begin"/>
            </w:r>
            <w:r w:rsidR="00E641DD">
              <w:rPr>
                <w:noProof/>
                <w:webHidden/>
              </w:rPr>
              <w:instrText xml:space="preserve"> PAGEREF _Toc54857784 \h </w:instrText>
            </w:r>
            <w:r w:rsidR="00E641DD">
              <w:rPr>
                <w:noProof/>
                <w:webHidden/>
              </w:rPr>
            </w:r>
            <w:r w:rsidR="00E641DD">
              <w:rPr>
                <w:noProof/>
                <w:webHidden/>
              </w:rPr>
              <w:fldChar w:fldCharType="separate"/>
            </w:r>
            <w:r w:rsidR="00E641DD">
              <w:rPr>
                <w:noProof/>
                <w:webHidden/>
              </w:rPr>
              <w:t>10</w:t>
            </w:r>
            <w:r w:rsidR="00E641DD">
              <w:rPr>
                <w:noProof/>
                <w:webHidden/>
              </w:rPr>
              <w:fldChar w:fldCharType="end"/>
            </w:r>
          </w:hyperlink>
        </w:p>
        <w:p w14:paraId="725040E3" w14:textId="74810012"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5" w:history="1">
            <w:r w:rsidR="00E641DD" w:rsidRPr="00E07DF7">
              <w:rPr>
                <w:rStyle w:val="Lienhypertexte"/>
                <w:noProof/>
              </w:rPr>
              <w:t>4.</w:t>
            </w:r>
            <w:r w:rsidR="00E641DD">
              <w:rPr>
                <w:rFonts w:asciiTheme="minorHAnsi" w:eastAsiaTheme="minorEastAsia" w:hAnsiTheme="minorHAnsi" w:cstheme="minorBidi"/>
                <w:noProof/>
                <w:sz w:val="22"/>
                <w:szCs w:val="22"/>
              </w:rPr>
              <w:tab/>
            </w:r>
            <w:r w:rsidR="00E641DD" w:rsidRPr="00E07DF7">
              <w:rPr>
                <w:rStyle w:val="Lienhypertexte"/>
                <w:noProof/>
              </w:rPr>
              <w:t>Freeride Vague (freemove SuperX) :</w:t>
            </w:r>
            <w:r w:rsidR="00E641DD">
              <w:rPr>
                <w:noProof/>
                <w:webHidden/>
              </w:rPr>
              <w:tab/>
            </w:r>
            <w:r w:rsidR="00E641DD">
              <w:rPr>
                <w:noProof/>
                <w:webHidden/>
              </w:rPr>
              <w:fldChar w:fldCharType="begin"/>
            </w:r>
            <w:r w:rsidR="00E641DD">
              <w:rPr>
                <w:noProof/>
                <w:webHidden/>
              </w:rPr>
              <w:instrText xml:space="preserve"> PAGEREF _Toc54857785 \h </w:instrText>
            </w:r>
            <w:r w:rsidR="00E641DD">
              <w:rPr>
                <w:noProof/>
                <w:webHidden/>
              </w:rPr>
            </w:r>
            <w:r w:rsidR="00E641DD">
              <w:rPr>
                <w:noProof/>
                <w:webHidden/>
              </w:rPr>
              <w:fldChar w:fldCharType="separate"/>
            </w:r>
            <w:r w:rsidR="00E641DD">
              <w:rPr>
                <w:noProof/>
                <w:webHidden/>
              </w:rPr>
              <w:t>10</w:t>
            </w:r>
            <w:r w:rsidR="00E641DD">
              <w:rPr>
                <w:noProof/>
                <w:webHidden/>
              </w:rPr>
              <w:fldChar w:fldCharType="end"/>
            </w:r>
          </w:hyperlink>
        </w:p>
        <w:p w14:paraId="0BD63828" w14:textId="4A52B15F"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6" w:history="1">
            <w:r w:rsidR="00E641DD" w:rsidRPr="00E07DF7">
              <w:rPr>
                <w:rStyle w:val="Lienhypertexte"/>
                <w:noProof/>
              </w:rPr>
              <w:t>5.</w:t>
            </w:r>
            <w:r w:rsidR="00E641DD">
              <w:rPr>
                <w:rFonts w:asciiTheme="minorHAnsi" w:eastAsiaTheme="minorEastAsia" w:hAnsiTheme="minorHAnsi" w:cstheme="minorBidi"/>
                <w:noProof/>
                <w:sz w:val="22"/>
                <w:szCs w:val="22"/>
              </w:rPr>
              <w:tab/>
            </w:r>
            <w:r w:rsidR="00E641DD" w:rsidRPr="00E07DF7">
              <w:rPr>
                <w:rStyle w:val="Lienhypertexte"/>
                <w:noProof/>
              </w:rPr>
              <w:t>Freestyle :</w:t>
            </w:r>
            <w:r w:rsidR="00E641DD">
              <w:rPr>
                <w:noProof/>
                <w:webHidden/>
              </w:rPr>
              <w:tab/>
            </w:r>
            <w:r w:rsidR="00E641DD">
              <w:rPr>
                <w:noProof/>
                <w:webHidden/>
              </w:rPr>
              <w:fldChar w:fldCharType="begin"/>
            </w:r>
            <w:r w:rsidR="00E641DD">
              <w:rPr>
                <w:noProof/>
                <w:webHidden/>
              </w:rPr>
              <w:instrText xml:space="preserve"> PAGEREF _Toc54857786 \h </w:instrText>
            </w:r>
            <w:r w:rsidR="00E641DD">
              <w:rPr>
                <w:noProof/>
                <w:webHidden/>
              </w:rPr>
            </w:r>
            <w:r w:rsidR="00E641DD">
              <w:rPr>
                <w:noProof/>
                <w:webHidden/>
              </w:rPr>
              <w:fldChar w:fldCharType="separate"/>
            </w:r>
            <w:r w:rsidR="00E641DD">
              <w:rPr>
                <w:noProof/>
                <w:webHidden/>
              </w:rPr>
              <w:t>11</w:t>
            </w:r>
            <w:r w:rsidR="00E641DD">
              <w:rPr>
                <w:noProof/>
                <w:webHidden/>
              </w:rPr>
              <w:fldChar w:fldCharType="end"/>
            </w:r>
          </w:hyperlink>
        </w:p>
        <w:p w14:paraId="34351B64" w14:textId="3555CE12"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7" w:history="1">
            <w:r w:rsidR="00E641DD" w:rsidRPr="00E07DF7">
              <w:rPr>
                <w:rStyle w:val="Lienhypertexte"/>
                <w:noProof/>
              </w:rPr>
              <w:t>7.</w:t>
            </w:r>
            <w:r w:rsidR="00E641DD">
              <w:rPr>
                <w:rFonts w:asciiTheme="minorHAnsi" w:eastAsiaTheme="minorEastAsia" w:hAnsiTheme="minorHAnsi" w:cstheme="minorBidi"/>
                <w:noProof/>
                <w:sz w:val="22"/>
                <w:szCs w:val="22"/>
              </w:rPr>
              <w:tab/>
            </w:r>
            <w:r w:rsidR="00E641DD" w:rsidRPr="00E07DF7">
              <w:rPr>
                <w:rStyle w:val="Lienhypertexte"/>
                <w:noProof/>
              </w:rPr>
              <w:t>Vagues (Wave) :</w:t>
            </w:r>
            <w:r w:rsidR="00E641DD">
              <w:rPr>
                <w:noProof/>
                <w:webHidden/>
              </w:rPr>
              <w:tab/>
            </w:r>
            <w:r w:rsidR="00E641DD">
              <w:rPr>
                <w:noProof/>
                <w:webHidden/>
              </w:rPr>
              <w:fldChar w:fldCharType="begin"/>
            </w:r>
            <w:r w:rsidR="00E641DD">
              <w:rPr>
                <w:noProof/>
                <w:webHidden/>
              </w:rPr>
              <w:instrText xml:space="preserve"> PAGEREF _Toc54857787 \h </w:instrText>
            </w:r>
            <w:r w:rsidR="00E641DD">
              <w:rPr>
                <w:noProof/>
                <w:webHidden/>
              </w:rPr>
            </w:r>
            <w:r w:rsidR="00E641DD">
              <w:rPr>
                <w:noProof/>
                <w:webHidden/>
              </w:rPr>
              <w:fldChar w:fldCharType="separate"/>
            </w:r>
            <w:r w:rsidR="00E641DD">
              <w:rPr>
                <w:noProof/>
                <w:webHidden/>
              </w:rPr>
              <w:t>11</w:t>
            </w:r>
            <w:r w:rsidR="00E641DD">
              <w:rPr>
                <w:noProof/>
                <w:webHidden/>
              </w:rPr>
              <w:fldChar w:fldCharType="end"/>
            </w:r>
          </w:hyperlink>
        </w:p>
        <w:p w14:paraId="7468A264" w14:textId="5E7F49E8"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8" w:history="1">
            <w:r w:rsidR="00E641DD" w:rsidRPr="00E07DF7">
              <w:rPr>
                <w:rStyle w:val="Lienhypertexte"/>
                <w:noProof/>
              </w:rPr>
              <w:t>8.</w:t>
            </w:r>
            <w:r w:rsidR="00E641DD">
              <w:rPr>
                <w:rFonts w:asciiTheme="minorHAnsi" w:eastAsiaTheme="minorEastAsia" w:hAnsiTheme="minorHAnsi" w:cstheme="minorBidi"/>
                <w:noProof/>
                <w:sz w:val="22"/>
                <w:szCs w:val="22"/>
              </w:rPr>
              <w:tab/>
            </w:r>
            <w:r w:rsidR="00E641DD" w:rsidRPr="00E07DF7">
              <w:rPr>
                <w:rStyle w:val="Lienhypertexte"/>
                <w:noProof/>
              </w:rPr>
              <w:t>Race Slalom :</w:t>
            </w:r>
            <w:r w:rsidR="00E641DD">
              <w:rPr>
                <w:noProof/>
                <w:webHidden/>
              </w:rPr>
              <w:tab/>
            </w:r>
            <w:r w:rsidR="00E641DD">
              <w:rPr>
                <w:noProof/>
                <w:webHidden/>
              </w:rPr>
              <w:fldChar w:fldCharType="begin"/>
            </w:r>
            <w:r w:rsidR="00E641DD">
              <w:rPr>
                <w:noProof/>
                <w:webHidden/>
              </w:rPr>
              <w:instrText xml:space="preserve"> PAGEREF _Toc54857788 \h </w:instrText>
            </w:r>
            <w:r w:rsidR="00E641DD">
              <w:rPr>
                <w:noProof/>
                <w:webHidden/>
              </w:rPr>
            </w:r>
            <w:r w:rsidR="00E641DD">
              <w:rPr>
                <w:noProof/>
                <w:webHidden/>
              </w:rPr>
              <w:fldChar w:fldCharType="separate"/>
            </w:r>
            <w:r w:rsidR="00E641DD">
              <w:rPr>
                <w:noProof/>
                <w:webHidden/>
              </w:rPr>
              <w:t>11</w:t>
            </w:r>
            <w:r w:rsidR="00E641DD">
              <w:rPr>
                <w:noProof/>
                <w:webHidden/>
              </w:rPr>
              <w:fldChar w:fldCharType="end"/>
            </w:r>
          </w:hyperlink>
        </w:p>
        <w:p w14:paraId="6D2AD913" w14:textId="4375681D"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89" w:history="1">
            <w:r w:rsidR="00E641DD" w:rsidRPr="00E07DF7">
              <w:rPr>
                <w:rStyle w:val="Lienhypertexte"/>
                <w:noProof/>
              </w:rPr>
              <w:t>9.</w:t>
            </w:r>
            <w:r w:rsidR="00E641DD">
              <w:rPr>
                <w:rFonts w:asciiTheme="minorHAnsi" w:eastAsiaTheme="minorEastAsia" w:hAnsiTheme="minorHAnsi" w:cstheme="minorBidi"/>
                <w:noProof/>
                <w:sz w:val="22"/>
                <w:szCs w:val="22"/>
              </w:rPr>
              <w:tab/>
            </w:r>
            <w:r w:rsidR="00E641DD" w:rsidRPr="00E07DF7">
              <w:rPr>
                <w:rStyle w:val="Lienhypertexte"/>
                <w:noProof/>
              </w:rPr>
              <w:t>Speed :</w:t>
            </w:r>
            <w:r w:rsidR="00E641DD">
              <w:rPr>
                <w:noProof/>
                <w:webHidden/>
              </w:rPr>
              <w:tab/>
            </w:r>
            <w:r w:rsidR="00E641DD">
              <w:rPr>
                <w:noProof/>
                <w:webHidden/>
              </w:rPr>
              <w:fldChar w:fldCharType="begin"/>
            </w:r>
            <w:r w:rsidR="00E641DD">
              <w:rPr>
                <w:noProof/>
                <w:webHidden/>
              </w:rPr>
              <w:instrText xml:space="preserve"> PAGEREF _Toc54857789 \h </w:instrText>
            </w:r>
            <w:r w:rsidR="00E641DD">
              <w:rPr>
                <w:noProof/>
                <w:webHidden/>
              </w:rPr>
            </w:r>
            <w:r w:rsidR="00E641DD">
              <w:rPr>
                <w:noProof/>
                <w:webHidden/>
              </w:rPr>
              <w:fldChar w:fldCharType="separate"/>
            </w:r>
            <w:r w:rsidR="00E641DD">
              <w:rPr>
                <w:noProof/>
                <w:webHidden/>
              </w:rPr>
              <w:t>11</w:t>
            </w:r>
            <w:r w:rsidR="00E641DD">
              <w:rPr>
                <w:noProof/>
                <w:webHidden/>
              </w:rPr>
              <w:fldChar w:fldCharType="end"/>
            </w:r>
          </w:hyperlink>
        </w:p>
        <w:p w14:paraId="1FD6ACC2" w14:textId="34ACACD2" w:rsidR="00E641DD" w:rsidRDefault="00D4526A">
          <w:pPr>
            <w:pStyle w:val="TM2"/>
            <w:tabs>
              <w:tab w:val="left" w:pos="880"/>
              <w:tab w:val="right" w:pos="9062"/>
            </w:tabs>
            <w:rPr>
              <w:rFonts w:asciiTheme="minorHAnsi" w:eastAsiaTheme="minorEastAsia" w:hAnsiTheme="minorHAnsi" w:cstheme="minorBidi"/>
              <w:noProof/>
              <w:sz w:val="22"/>
              <w:szCs w:val="22"/>
            </w:rPr>
          </w:pPr>
          <w:hyperlink w:anchor="_Toc54857790" w:history="1">
            <w:r w:rsidR="00E641DD" w:rsidRPr="00E07DF7">
              <w:rPr>
                <w:rStyle w:val="Lienhypertexte"/>
                <w:noProof/>
              </w:rPr>
              <w:t>10.</w:t>
            </w:r>
            <w:r w:rsidR="00E641DD">
              <w:rPr>
                <w:rFonts w:asciiTheme="minorHAnsi" w:eastAsiaTheme="minorEastAsia" w:hAnsiTheme="minorHAnsi" w:cstheme="minorBidi"/>
                <w:noProof/>
                <w:sz w:val="22"/>
                <w:szCs w:val="22"/>
              </w:rPr>
              <w:tab/>
            </w:r>
            <w:r w:rsidR="00E641DD" w:rsidRPr="00E07DF7">
              <w:rPr>
                <w:rStyle w:val="Lienhypertexte"/>
                <w:noProof/>
              </w:rPr>
              <w:t>Formula Race :</w:t>
            </w:r>
            <w:r w:rsidR="00E641DD">
              <w:rPr>
                <w:noProof/>
                <w:webHidden/>
              </w:rPr>
              <w:tab/>
            </w:r>
            <w:r w:rsidR="00E641DD">
              <w:rPr>
                <w:noProof/>
                <w:webHidden/>
              </w:rPr>
              <w:fldChar w:fldCharType="begin"/>
            </w:r>
            <w:r w:rsidR="00E641DD">
              <w:rPr>
                <w:noProof/>
                <w:webHidden/>
              </w:rPr>
              <w:instrText xml:space="preserve"> PAGEREF _Toc54857790 \h </w:instrText>
            </w:r>
            <w:r w:rsidR="00E641DD">
              <w:rPr>
                <w:noProof/>
                <w:webHidden/>
              </w:rPr>
            </w:r>
            <w:r w:rsidR="00E641DD">
              <w:rPr>
                <w:noProof/>
                <w:webHidden/>
              </w:rPr>
              <w:fldChar w:fldCharType="separate"/>
            </w:r>
            <w:r w:rsidR="00E641DD">
              <w:rPr>
                <w:noProof/>
                <w:webHidden/>
              </w:rPr>
              <w:t>12</w:t>
            </w:r>
            <w:r w:rsidR="00E641DD">
              <w:rPr>
                <w:noProof/>
                <w:webHidden/>
              </w:rPr>
              <w:fldChar w:fldCharType="end"/>
            </w:r>
          </w:hyperlink>
        </w:p>
        <w:p w14:paraId="09AE55E3" w14:textId="7F937377" w:rsidR="00E641DD" w:rsidRDefault="00D4526A">
          <w:pPr>
            <w:pStyle w:val="TM2"/>
            <w:tabs>
              <w:tab w:val="left" w:pos="880"/>
              <w:tab w:val="right" w:pos="9062"/>
            </w:tabs>
            <w:rPr>
              <w:rFonts w:asciiTheme="minorHAnsi" w:eastAsiaTheme="minorEastAsia" w:hAnsiTheme="minorHAnsi" w:cstheme="minorBidi"/>
              <w:noProof/>
              <w:sz w:val="22"/>
              <w:szCs w:val="22"/>
            </w:rPr>
          </w:pPr>
          <w:hyperlink w:anchor="_Toc54857791" w:history="1">
            <w:r w:rsidR="00E641DD" w:rsidRPr="00E07DF7">
              <w:rPr>
                <w:rStyle w:val="Lienhypertexte"/>
                <w:noProof/>
              </w:rPr>
              <w:t>11.</w:t>
            </w:r>
            <w:r w:rsidR="00E641DD">
              <w:rPr>
                <w:rFonts w:asciiTheme="minorHAnsi" w:eastAsiaTheme="minorEastAsia" w:hAnsiTheme="minorHAnsi" w:cstheme="minorBidi"/>
                <w:noProof/>
                <w:sz w:val="22"/>
                <w:szCs w:val="22"/>
              </w:rPr>
              <w:tab/>
            </w:r>
            <w:r w:rsidR="00E641DD" w:rsidRPr="00E07DF7">
              <w:rPr>
                <w:rStyle w:val="Lienhypertexte"/>
                <w:noProof/>
              </w:rPr>
              <w:t>Windfoil</w:t>
            </w:r>
            <w:r w:rsidR="00E641DD">
              <w:rPr>
                <w:noProof/>
                <w:webHidden/>
              </w:rPr>
              <w:tab/>
            </w:r>
            <w:r w:rsidR="00E641DD">
              <w:rPr>
                <w:noProof/>
                <w:webHidden/>
              </w:rPr>
              <w:fldChar w:fldCharType="begin"/>
            </w:r>
            <w:r w:rsidR="00E641DD">
              <w:rPr>
                <w:noProof/>
                <w:webHidden/>
              </w:rPr>
              <w:instrText xml:space="preserve"> PAGEREF _Toc54857791 \h </w:instrText>
            </w:r>
            <w:r w:rsidR="00E641DD">
              <w:rPr>
                <w:noProof/>
                <w:webHidden/>
              </w:rPr>
            </w:r>
            <w:r w:rsidR="00E641DD">
              <w:rPr>
                <w:noProof/>
                <w:webHidden/>
              </w:rPr>
              <w:fldChar w:fldCharType="separate"/>
            </w:r>
            <w:r w:rsidR="00E641DD">
              <w:rPr>
                <w:noProof/>
                <w:webHidden/>
              </w:rPr>
              <w:t>13</w:t>
            </w:r>
            <w:r w:rsidR="00E641DD">
              <w:rPr>
                <w:noProof/>
                <w:webHidden/>
              </w:rPr>
              <w:fldChar w:fldCharType="end"/>
            </w:r>
          </w:hyperlink>
        </w:p>
        <w:p w14:paraId="00219CEA" w14:textId="0C3E4AD0" w:rsidR="00E641DD" w:rsidRDefault="00D4526A">
          <w:pPr>
            <w:pStyle w:val="TM1"/>
            <w:tabs>
              <w:tab w:val="left" w:pos="400"/>
              <w:tab w:val="right" w:pos="9062"/>
            </w:tabs>
            <w:rPr>
              <w:rFonts w:asciiTheme="minorHAnsi" w:eastAsiaTheme="minorEastAsia" w:hAnsiTheme="minorHAnsi" w:cstheme="minorBidi"/>
              <w:noProof/>
              <w:sz w:val="22"/>
              <w:szCs w:val="22"/>
            </w:rPr>
          </w:pPr>
          <w:hyperlink w:anchor="_Toc54857792" w:history="1">
            <w:r w:rsidR="00E641DD" w:rsidRPr="00E07DF7">
              <w:rPr>
                <w:rStyle w:val="Lienhypertexte"/>
                <w:noProof/>
              </w:rPr>
              <w:t>3)</w:t>
            </w:r>
            <w:r w:rsidR="00E641DD">
              <w:rPr>
                <w:rFonts w:asciiTheme="minorHAnsi" w:eastAsiaTheme="minorEastAsia" w:hAnsiTheme="minorHAnsi" w:cstheme="minorBidi"/>
                <w:noProof/>
                <w:sz w:val="22"/>
                <w:szCs w:val="22"/>
              </w:rPr>
              <w:tab/>
            </w:r>
            <w:r w:rsidR="00E641DD" w:rsidRPr="00E07DF7">
              <w:rPr>
                <w:rStyle w:val="Lienhypertexte"/>
                <w:noProof/>
              </w:rPr>
              <w:t>Le gréement</w:t>
            </w:r>
            <w:r w:rsidR="00E641DD">
              <w:rPr>
                <w:noProof/>
                <w:webHidden/>
              </w:rPr>
              <w:tab/>
            </w:r>
            <w:r w:rsidR="00E641DD">
              <w:rPr>
                <w:noProof/>
                <w:webHidden/>
              </w:rPr>
              <w:fldChar w:fldCharType="begin"/>
            </w:r>
            <w:r w:rsidR="00E641DD">
              <w:rPr>
                <w:noProof/>
                <w:webHidden/>
              </w:rPr>
              <w:instrText xml:space="preserve"> PAGEREF _Toc54857792 \h </w:instrText>
            </w:r>
            <w:r w:rsidR="00E641DD">
              <w:rPr>
                <w:noProof/>
                <w:webHidden/>
              </w:rPr>
            </w:r>
            <w:r w:rsidR="00E641DD">
              <w:rPr>
                <w:noProof/>
                <w:webHidden/>
              </w:rPr>
              <w:fldChar w:fldCharType="separate"/>
            </w:r>
            <w:r w:rsidR="00E641DD">
              <w:rPr>
                <w:noProof/>
                <w:webHidden/>
              </w:rPr>
              <w:t>14</w:t>
            </w:r>
            <w:r w:rsidR="00E641DD">
              <w:rPr>
                <w:noProof/>
                <w:webHidden/>
              </w:rPr>
              <w:fldChar w:fldCharType="end"/>
            </w:r>
          </w:hyperlink>
        </w:p>
        <w:p w14:paraId="248D805F" w14:textId="64FEDA68"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93" w:history="1">
            <w:r w:rsidR="00E641DD" w:rsidRPr="00E07DF7">
              <w:rPr>
                <w:rStyle w:val="Lienhypertexte"/>
                <w:noProof/>
              </w:rPr>
              <w:t>1.</w:t>
            </w:r>
            <w:r w:rsidR="00E641DD">
              <w:rPr>
                <w:rFonts w:asciiTheme="minorHAnsi" w:eastAsiaTheme="minorEastAsia" w:hAnsiTheme="minorHAnsi" w:cstheme="minorBidi"/>
                <w:noProof/>
                <w:sz w:val="22"/>
                <w:szCs w:val="22"/>
              </w:rPr>
              <w:tab/>
            </w:r>
            <w:r w:rsidR="00E641DD" w:rsidRPr="00E07DF7">
              <w:rPr>
                <w:rStyle w:val="Lienhypertexte"/>
                <w:noProof/>
              </w:rPr>
              <w:t>Les éléments de la voile</w:t>
            </w:r>
            <w:r w:rsidR="00E641DD">
              <w:rPr>
                <w:noProof/>
                <w:webHidden/>
              </w:rPr>
              <w:tab/>
            </w:r>
            <w:r w:rsidR="00E641DD">
              <w:rPr>
                <w:noProof/>
                <w:webHidden/>
              </w:rPr>
              <w:fldChar w:fldCharType="begin"/>
            </w:r>
            <w:r w:rsidR="00E641DD">
              <w:rPr>
                <w:noProof/>
                <w:webHidden/>
              </w:rPr>
              <w:instrText xml:space="preserve"> PAGEREF _Toc54857793 \h </w:instrText>
            </w:r>
            <w:r w:rsidR="00E641DD">
              <w:rPr>
                <w:noProof/>
                <w:webHidden/>
              </w:rPr>
            </w:r>
            <w:r w:rsidR="00E641DD">
              <w:rPr>
                <w:noProof/>
                <w:webHidden/>
              </w:rPr>
              <w:fldChar w:fldCharType="separate"/>
            </w:r>
            <w:r w:rsidR="00E641DD">
              <w:rPr>
                <w:noProof/>
                <w:webHidden/>
              </w:rPr>
              <w:t>14</w:t>
            </w:r>
            <w:r w:rsidR="00E641DD">
              <w:rPr>
                <w:noProof/>
                <w:webHidden/>
              </w:rPr>
              <w:fldChar w:fldCharType="end"/>
            </w:r>
          </w:hyperlink>
        </w:p>
        <w:p w14:paraId="63827B4D" w14:textId="20700BA0"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94"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Le Wishbone</w:t>
            </w:r>
            <w:r w:rsidR="00E641DD">
              <w:rPr>
                <w:noProof/>
                <w:webHidden/>
              </w:rPr>
              <w:tab/>
            </w:r>
            <w:r w:rsidR="00E641DD">
              <w:rPr>
                <w:noProof/>
                <w:webHidden/>
              </w:rPr>
              <w:fldChar w:fldCharType="begin"/>
            </w:r>
            <w:r w:rsidR="00E641DD">
              <w:rPr>
                <w:noProof/>
                <w:webHidden/>
              </w:rPr>
              <w:instrText xml:space="preserve"> PAGEREF _Toc54857794 \h </w:instrText>
            </w:r>
            <w:r w:rsidR="00E641DD">
              <w:rPr>
                <w:noProof/>
                <w:webHidden/>
              </w:rPr>
            </w:r>
            <w:r w:rsidR="00E641DD">
              <w:rPr>
                <w:noProof/>
                <w:webHidden/>
              </w:rPr>
              <w:fldChar w:fldCharType="separate"/>
            </w:r>
            <w:r w:rsidR="00E641DD">
              <w:rPr>
                <w:noProof/>
                <w:webHidden/>
              </w:rPr>
              <w:t>16</w:t>
            </w:r>
            <w:r w:rsidR="00E641DD">
              <w:rPr>
                <w:noProof/>
                <w:webHidden/>
              </w:rPr>
              <w:fldChar w:fldCharType="end"/>
            </w:r>
          </w:hyperlink>
        </w:p>
        <w:p w14:paraId="1FC12971" w14:textId="3F91E2E1" w:rsidR="00E641DD" w:rsidRDefault="00D4526A">
          <w:pPr>
            <w:pStyle w:val="TM2"/>
            <w:tabs>
              <w:tab w:val="right" w:pos="9062"/>
            </w:tabs>
            <w:rPr>
              <w:rFonts w:asciiTheme="minorHAnsi" w:eastAsiaTheme="minorEastAsia" w:hAnsiTheme="minorHAnsi" w:cstheme="minorBidi"/>
              <w:noProof/>
              <w:sz w:val="22"/>
              <w:szCs w:val="22"/>
            </w:rPr>
          </w:pPr>
          <w:hyperlink w:anchor="_Toc54857795" w:history="1">
            <w:r w:rsidR="00E641DD">
              <w:rPr>
                <w:noProof/>
                <w:webHidden/>
              </w:rPr>
              <w:tab/>
            </w:r>
            <w:r w:rsidR="00E641DD">
              <w:rPr>
                <w:noProof/>
                <w:webHidden/>
              </w:rPr>
              <w:fldChar w:fldCharType="begin"/>
            </w:r>
            <w:r w:rsidR="00E641DD">
              <w:rPr>
                <w:noProof/>
                <w:webHidden/>
              </w:rPr>
              <w:instrText xml:space="preserve"> PAGEREF _Toc54857795 \h </w:instrText>
            </w:r>
            <w:r w:rsidR="00E641DD">
              <w:rPr>
                <w:noProof/>
                <w:webHidden/>
              </w:rPr>
            </w:r>
            <w:r w:rsidR="00E641DD">
              <w:rPr>
                <w:noProof/>
                <w:webHidden/>
              </w:rPr>
              <w:fldChar w:fldCharType="separate"/>
            </w:r>
            <w:r w:rsidR="00E641DD">
              <w:rPr>
                <w:noProof/>
                <w:webHidden/>
              </w:rPr>
              <w:t>16</w:t>
            </w:r>
            <w:r w:rsidR="00E641DD">
              <w:rPr>
                <w:noProof/>
                <w:webHidden/>
              </w:rPr>
              <w:fldChar w:fldCharType="end"/>
            </w:r>
          </w:hyperlink>
        </w:p>
        <w:p w14:paraId="505FA02D" w14:textId="3DA8B585"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96" w:history="1">
            <w:r w:rsidR="00E641DD" w:rsidRPr="00E07DF7">
              <w:rPr>
                <w:rStyle w:val="Lienhypertexte"/>
                <w:noProof/>
              </w:rPr>
              <w:t>3.</w:t>
            </w:r>
            <w:r w:rsidR="00E641DD">
              <w:rPr>
                <w:rFonts w:asciiTheme="minorHAnsi" w:eastAsiaTheme="minorEastAsia" w:hAnsiTheme="minorHAnsi" w:cstheme="minorBidi"/>
                <w:noProof/>
                <w:sz w:val="22"/>
                <w:szCs w:val="22"/>
              </w:rPr>
              <w:tab/>
            </w:r>
            <w:r w:rsidR="00E641DD" w:rsidRPr="00E07DF7">
              <w:rPr>
                <w:rStyle w:val="Lienhypertexte"/>
                <w:noProof/>
              </w:rPr>
              <w:t>Le mât</w:t>
            </w:r>
            <w:r w:rsidR="00E641DD">
              <w:rPr>
                <w:noProof/>
                <w:webHidden/>
              </w:rPr>
              <w:tab/>
            </w:r>
            <w:r w:rsidR="00E641DD">
              <w:rPr>
                <w:noProof/>
                <w:webHidden/>
              </w:rPr>
              <w:fldChar w:fldCharType="begin"/>
            </w:r>
            <w:r w:rsidR="00E641DD">
              <w:rPr>
                <w:noProof/>
                <w:webHidden/>
              </w:rPr>
              <w:instrText xml:space="preserve"> PAGEREF _Toc54857796 \h </w:instrText>
            </w:r>
            <w:r w:rsidR="00E641DD">
              <w:rPr>
                <w:noProof/>
                <w:webHidden/>
              </w:rPr>
            </w:r>
            <w:r w:rsidR="00E641DD">
              <w:rPr>
                <w:noProof/>
                <w:webHidden/>
              </w:rPr>
              <w:fldChar w:fldCharType="separate"/>
            </w:r>
            <w:r w:rsidR="00E641DD">
              <w:rPr>
                <w:noProof/>
                <w:webHidden/>
              </w:rPr>
              <w:t>18</w:t>
            </w:r>
            <w:r w:rsidR="00E641DD">
              <w:rPr>
                <w:noProof/>
                <w:webHidden/>
              </w:rPr>
              <w:fldChar w:fldCharType="end"/>
            </w:r>
          </w:hyperlink>
        </w:p>
        <w:p w14:paraId="7F90CD2A" w14:textId="26571B8E"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97" w:history="1">
            <w:r w:rsidR="00E641DD" w:rsidRPr="00E07DF7">
              <w:rPr>
                <w:rStyle w:val="Lienhypertexte"/>
                <w:noProof/>
              </w:rPr>
              <w:t>4.</w:t>
            </w:r>
            <w:r w:rsidR="00E641DD">
              <w:rPr>
                <w:rFonts w:asciiTheme="minorHAnsi" w:eastAsiaTheme="minorEastAsia" w:hAnsiTheme="minorHAnsi" w:cstheme="minorBidi"/>
                <w:noProof/>
                <w:sz w:val="22"/>
                <w:szCs w:val="22"/>
              </w:rPr>
              <w:tab/>
            </w:r>
            <w:r w:rsidR="00E641DD" w:rsidRPr="00E07DF7">
              <w:rPr>
                <w:rStyle w:val="Lienhypertexte"/>
                <w:noProof/>
              </w:rPr>
              <w:t>Le pied de mât</w:t>
            </w:r>
            <w:r w:rsidR="00E641DD">
              <w:rPr>
                <w:noProof/>
                <w:webHidden/>
              </w:rPr>
              <w:tab/>
            </w:r>
            <w:r w:rsidR="00E641DD">
              <w:rPr>
                <w:noProof/>
                <w:webHidden/>
              </w:rPr>
              <w:fldChar w:fldCharType="begin"/>
            </w:r>
            <w:r w:rsidR="00E641DD">
              <w:rPr>
                <w:noProof/>
                <w:webHidden/>
              </w:rPr>
              <w:instrText xml:space="preserve"> PAGEREF _Toc54857797 \h </w:instrText>
            </w:r>
            <w:r w:rsidR="00E641DD">
              <w:rPr>
                <w:noProof/>
                <w:webHidden/>
              </w:rPr>
            </w:r>
            <w:r w:rsidR="00E641DD">
              <w:rPr>
                <w:noProof/>
                <w:webHidden/>
              </w:rPr>
              <w:fldChar w:fldCharType="separate"/>
            </w:r>
            <w:r w:rsidR="00E641DD">
              <w:rPr>
                <w:noProof/>
                <w:webHidden/>
              </w:rPr>
              <w:t>19</w:t>
            </w:r>
            <w:r w:rsidR="00E641DD">
              <w:rPr>
                <w:noProof/>
                <w:webHidden/>
              </w:rPr>
              <w:fldChar w:fldCharType="end"/>
            </w:r>
          </w:hyperlink>
        </w:p>
        <w:p w14:paraId="711BB6E5" w14:textId="5BA6C2F6" w:rsidR="00E641DD" w:rsidRDefault="00D4526A">
          <w:pPr>
            <w:pStyle w:val="TM1"/>
            <w:tabs>
              <w:tab w:val="left" w:pos="400"/>
              <w:tab w:val="right" w:pos="9062"/>
            </w:tabs>
            <w:rPr>
              <w:rFonts w:asciiTheme="minorHAnsi" w:eastAsiaTheme="minorEastAsia" w:hAnsiTheme="minorHAnsi" w:cstheme="minorBidi"/>
              <w:noProof/>
              <w:sz w:val="22"/>
              <w:szCs w:val="22"/>
            </w:rPr>
          </w:pPr>
          <w:hyperlink w:anchor="_Toc54857798" w:history="1">
            <w:r w:rsidR="00E641DD" w:rsidRPr="00E07DF7">
              <w:rPr>
                <w:rStyle w:val="Lienhypertexte"/>
                <w:noProof/>
              </w:rPr>
              <w:t>4)</w:t>
            </w:r>
            <w:r w:rsidR="00E641DD">
              <w:rPr>
                <w:rFonts w:asciiTheme="minorHAnsi" w:eastAsiaTheme="minorEastAsia" w:hAnsiTheme="minorHAnsi" w:cstheme="minorBidi"/>
                <w:noProof/>
                <w:sz w:val="22"/>
                <w:szCs w:val="22"/>
              </w:rPr>
              <w:tab/>
            </w:r>
            <w:r w:rsidR="00E641DD" w:rsidRPr="00E07DF7">
              <w:rPr>
                <w:rStyle w:val="Lienhypertexte"/>
                <w:noProof/>
              </w:rPr>
              <w:t>Les différents types de voiles</w:t>
            </w:r>
            <w:r w:rsidR="00E641DD">
              <w:rPr>
                <w:noProof/>
                <w:webHidden/>
              </w:rPr>
              <w:tab/>
            </w:r>
            <w:r w:rsidR="00E641DD">
              <w:rPr>
                <w:noProof/>
                <w:webHidden/>
              </w:rPr>
              <w:fldChar w:fldCharType="begin"/>
            </w:r>
            <w:r w:rsidR="00E641DD">
              <w:rPr>
                <w:noProof/>
                <w:webHidden/>
              </w:rPr>
              <w:instrText xml:space="preserve"> PAGEREF _Toc54857798 \h </w:instrText>
            </w:r>
            <w:r w:rsidR="00E641DD">
              <w:rPr>
                <w:noProof/>
                <w:webHidden/>
              </w:rPr>
            </w:r>
            <w:r w:rsidR="00E641DD">
              <w:rPr>
                <w:noProof/>
                <w:webHidden/>
              </w:rPr>
              <w:fldChar w:fldCharType="separate"/>
            </w:r>
            <w:r w:rsidR="00E641DD">
              <w:rPr>
                <w:noProof/>
                <w:webHidden/>
              </w:rPr>
              <w:t>21</w:t>
            </w:r>
            <w:r w:rsidR="00E641DD">
              <w:rPr>
                <w:noProof/>
                <w:webHidden/>
              </w:rPr>
              <w:fldChar w:fldCharType="end"/>
            </w:r>
          </w:hyperlink>
        </w:p>
        <w:p w14:paraId="4F446C19" w14:textId="54569125"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799" w:history="1">
            <w:r w:rsidR="00E641DD" w:rsidRPr="00E07DF7">
              <w:rPr>
                <w:rStyle w:val="Lienhypertexte"/>
                <w:noProof/>
              </w:rPr>
              <w:t>1.</w:t>
            </w:r>
            <w:r w:rsidR="00E641DD">
              <w:rPr>
                <w:rFonts w:asciiTheme="minorHAnsi" w:eastAsiaTheme="minorEastAsia" w:hAnsiTheme="minorHAnsi" w:cstheme="minorBidi"/>
                <w:noProof/>
                <w:sz w:val="22"/>
                <w:szCs w:val="22"/>
              </w:rPr>
              <w:tab/>
            </w:r>
            <w:r w:rsidR="00E641DD" w:rsidRPr="00E07DF7">
              <w:rPr>
                <w:rStyle w:val="Lienhypertexte"/>
                <w:noProof/>
              </w:rPr>
              <w:t>Vague (Wave) </w:t>
            </w:r>
            <w:r w:rsidR="00E641DD">
              <w:rPr>
                <w:noProof/>
                <w:webHidden/>
              </w:rPr>
              <w:tab/>
            </w:r>
            <w:r w:rsidR="00E641DD">
              <w:rPr>
                <w:noProof/>
                <w:webHidden/>
              </w:rPr>
              <w:fldChar w:fldCharType="begin"/>
            </w:r>
            <w:r w:rsidR="00E641DD">
              <w:rPr>
                <w:noProof/>
                <w:webHidden/>
              </w:rPr>
              <w:instrText xml:space="preserve"> PAGEREF _Toc54857799 \h </w:instrText>
            </w:r>
            <w:r w:rsidR="00E641DD">
              <w:rPr>
                <w:noProof/>
                <w:webHidden/>
              </w:rPr>
            </w:r>
            <w:r w:rsidR="00E641DD">
              <w:rPr>
                <w:noProof/>
                <w:webHidden/>
              </w:rPr>
              <w:fldChar w:fldCharType="separate"/>
            </w:r>
            <w:r w:rsidR="00E641DD">
              <w:rPr>
                <w:noProof/>
                <w:webHidden/>
              </w:rPr>
              <w:t>21</w:t>
            </w:r>
            <w:r w:rsidR="00E641DD">
              <w:rPr>
                <w:noProof/>
                <w:webHidden/>
              </w:rPr>
              <w:fldChar w:fldCharType="end"/>
            </w:r>
          </w:hyperlink>
        </w:p>
        <w:p w14:paraId="0EF3CD22" w14:textId="3F170F30"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0"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Freeride </w:t>
            </w:r>
            <w:r w:rsidR="00E641DD">
              <w:rPr>
                <w:noProof/>
                <w:webHidden/>
              </w:rPr>
              <w:tab/>
            </w:r>
            <w:r w:rsidR="00E641DD">
              <w:rPr>
                <w:noProof/>
                <w:webHidden/>
              </w:rPr>
              <w:fldChar w:fldCharType="begin"/>
            </w:r>
            <w:r w:rsidR="00E641DD">
              <w:rPr>
                <w:noProof/>
                <w:webHidden/>
              </w:rPr>
              <w:instrText xml:space="preserve"> PAGEREF _Toc54857800 \h </w:instrText>
            </w:r>
            <w:r w:rsidR="00E641DD">
              <w:rPr>
                <w:noProof/>
                <w:webHidden/>
              </w:rPr>
            </w:r>
            <w:r w:rsidR="00E641DD">
              <w:rPr>
                <w:noProof/>
                <w:webHidden/>
              </w:rPr>
              <w:fldChar w:fldCharType="separate"/>
            </w:r>
            <w:r w:rsidR="00E641DD">
              <w:rPr>
                <w:noProof/>
                <w:webHidden/>
              </w:rPr>
              <w:t>21</w:t>
            </w:r>
            <w:r w:rsidR="00E641DD">
              <w:rPr>
                <w:noProof/>
                <w:webHidden/>
              </w:rPr>
              <w:fldChar w:fldCharType="end"/>
            </w:r>
          </w:hyperlink>
        </w:p>
        <w:p w14:paraId="3A1140DB" w14:textId="0D7349DE"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1" w:history="1">
            <w:r w:rsidR="00E641DD" w:rsidRPr="00E07DF7">
              <w:rPr>
                <w:rStyle w:val="Lienhypertexte"/>
                <w:noProof/>
              </w:rPr>
              <w:t>3.</w:t>
            </w:r>
            <w:r w:rsidR="00E641DD">
              <w:rPr>
                <w:rFonts w:asciiTheme="minorHAnsi" w:eastAsiaTheme="minorEastAsia" w:hAnsiTheme="minorHAnsi" w:cstheme="minorBidi"/>
                <w:noProof/>
                <w:sz w:val="22"/>
                <w:szCs w:val="22"/>
              </w:rPr>
              <w:tab/>
            </w:r>
            <w:r w:rsidR="00E641DD" w:rsidRPr="00E07DF7">
              <w:rPr>
                <w:rStyle w:val="Lienhypertexte"/>
                <w:noProof/>
              </w:rPr>
              <w:t>Freestyle</w:t>
            </w:r>
            <w:r w:rsidR="00E641DD">
              <w:rPr>
                <w:noProof/>
                <w:webHidden/>
              </w:rPr>
              <w:tab/>
            </w:r>
            <w:r w:rsidR="00E641DD">
              <w:rPr>
                <w:noProof/>
                <w:webHidden/>
              </w:rPr>
              <w:fldChar w:fldCharType="begin"/>
            </w:r>
            <w:r w:rsidR="00E641DD">
              <w:rPr>
                <w:noProof/>
                <w:webHidden/>
              </w:rPr>
              <w:instrText xml:space="preserve"> PAGEREF _Toc54857801 \h </w:instrText>
            </w:r>
            <w:r w:rsidR="00E641DD">
              <w:rPr>
                <w:noProof/>
                <w:webHidden/>
              </w:rPr>
            </w:r>
            <w:r w:rsidR="00E641DD">
              <w:rPr>
                <w:noProof/>
                <w:webHidden/>
              </w:rPr>
              <w:fldChar w:fldCharType="separate"/>
            </w:r>
            <w:r w:rsidR="00E641DD">
              <w:rPr>
                <w:noProof/>
                <w:webHidden/>
              </w:rPr>
              <w:t>21</w:t>
            </w:r>
            <w:r w:rsidR="00E641DD">
              <w:rPr>
                <w:noProof/>
                <w:webHidden/>
              </w:rPr>
              <w:fldChar w:fldCharType="end"/>
            </w:r>
          </w:hyperlink>
        </w:p>
        <w:p w14:paraId="42F1F18B" w14:textId="4FA6F228"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2" w:history="1">
            <w:r w:rsidR="00E641DD" w:rsidRPr="00E07DF7">
              <w:rPr>
                <w:rStyle w:val="Lienhypertexte"/>
                <w:noProof/>
              </w:rPr>
              <w:t>5.</w:t>
            </w:r>
            <w:r w:rsidR="00E641DD">
              <w:rPr>
                <w:rFonts w:asciiTheme="minorHAnsi" w:eastAsiaTheme="minorEastAsia" w:hAnsiTheme="minorHAnsi" w:cstheme="minorBidi"/>
                <w:noProof/>
                <w:sz w:val="22"/>
                <w:szCs w:val="22"/>
              </w:rPr>
              <w:tab/>
            </w:r>
            <w:r w:rsidR="00E641DD" w:rsidRPr="00E07DF7">
              <w:rPr>
                <w:rStyle w:val="Lienhypertexte"/>
                <w:noProof/>
              </w:rPr>
              <w:t>Race </w:t>
            </w:r>
            <w:r w:rsidR="00E641DD">
              <w:rPr>
                <w:noProof/>
                <w:webHidden/>
              </w:rPr>
              <w:tab/>
            </w:r>
            <w:r w:rsidR="00E641DD">
              <w:rPr>
                <w:noProof/>
                <w:webHidden/>
              </w:rPr>
              <w:fldChar w:fldCharType="begin"/>
            </w:r>
            <w:r w:rsidR="00E641DD">
              <w:rPr>
                <w:noProof/>
                <w:webHidden/>
              </w:rPr>
              <w:instrText xml:space="preserve"> PAGEREF _Toc54857802 \h </w:instrText>
            </w:r>
            <w:r w:rsidR="00E641DD">
              <w:rPr>
                <w:noProof/>
                <w:webHidden/>
              </w:rPr>
            </w:r>
            <w:r w:rsidR="00E641DD">
              <w:rPr>
                <w:noProof/>
                <w:webHidden/>
              </w:rPr>
              <w:fldChar w:fldCharType="separate"/>
            </w:r>
            <w:r w:rsidR="00E641DD">
              <w:rPr>
                <w:noProof/>
                <w:webHidden/>
              </w:rPr>
              <w:t>22</w:t>
            </w:r>
            <w:r w:rsidR="00E641DD">
              <w:rPr>
                <w:noProof/>
                <w:webHidden/>
              </w:rPr>
              <w:fldChar w:fldCharType="end"/>
            </w:r>
          </w:hyperlink>
        </w:p>
        <w:p w14:paraId="56CC2F1F" w14:textId="7B0126CE"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3" w:history="1">
            <w:r w:rsidR="00E641DD" w:rsidRPr="00E07DF7">
              <w:rPr>
                <w:rStyle w:val="Lienhypertexte"/>
                <w:noProof/>
              </w:rPr>
              <w:t>6.</w:t>
            </w:r>
            <w:r w:rsidR="00E641DD">
              <w:rPr>
                <w:rFonts w:asciiTheme="minorHAnsi" w:eastAsiaTheme="minorEastAsia" w:hAnsiTheme="minorHAnsi" w:cstheme="minorBidi"/>
                <w:noProof/>
                <w:sz w:val="22"/>
                <w:szCs w:val="22"/>
              </w:rPr>
              <w:tab/>
            </w:r>
            <w:r w:rsidR="00E641DD" w:rsidRPr="00E07DF7">
              <w:rPr>
                <w:rStyle w:val="Lienhypertexte"/>
                <w:noProof/>
              </w:rPr>
              <w:t>Formula-Race</w:t>
            </w:r>
            <w:r w:rsidR="00E641DD">
              <w:rPr>
                <w:noProof/>
                <w:webHidden/>
              </w:rPr>
              <w:tab/>
            </w:r>
            <w:r w:rsidR="00E641DD">
              <w:rPr>
                <w:noProof/>
                <w:webHidden/>
              </w:rPr>
              <w:fldChar w:fldCharType="begin"/>
            </w:r>
            <w:r w:rsidR="00E641DD">
              <w:rPr>
                <w:noProof/>
                <w:webHidden/>
              </w:rPr>
              <w:instrText xml:space="preserve"> PAGEREF _Toc54857803 \h </w:instrText>
            </w:r>
            <w:r w:rsidR="00E641DD">
              <w:rPr>
                <w:noProof/>
                <w:webHidden/>
              </w:rPr>
            </w:r>
            <w:r w:rsidR="00E641DD">
              <w:rPr>
                <w:noProof/>
                <w:webHidden/>
              </w:rPr>
              <w:fldChar w:fldCharType="separate"/>
            </w:r>
            <w:r w:rsidR="00E641DD">
              <w:rPr>
                <w:noProof/>
                <w:webHidden/>
              </w:rPr>
              <w:t>22</w:t>
            </w:r>
            <w:r w:rsidR="00E641DD">
              <w:rPr>
                <w:noProof/>
                <w:webHidden/>
              </w:rPr>
              <w:fldChar w:fldCharType="end"/>
            </w:r>
          </w:hyperlink>
        </w:p>
        <w:p w14:paraId="723898FE" w14:textId="11A71F30" w:rsidR="00E641DD" w:rsidRDefault="00D4526A">
          <w:pPr>
            <w:pStyle w:val="TM1"/>
            <w:tabs>
              <w:tab w:val="left" w:pos="400"/>
              <w:tab w:val="right" w:pos="9062"/>
            </w:tabs>
            <w:rPr>
              <w:rFonts w:asciiTheme="minorHAnsi" w:eastAsiaTheme="minorEastAsia" w:hAnsiTheme="minorHAnsi" w:cstheme="minorBidi"/>
              <w:noProof/>
              <w:sz w:val="22"/>
              <w:szCs w:val="22"/>
            </w:rPr>
          </w:pPr>
          <w:hyperlink w:anchor="_Toc54857804" w:history="1">
            <w:r w:rsidR="00E641DD" w:rsidRPr="00E07DF7">
              <w:rPr>
                <w:rStyle w:val="Lienhypertexte"/>
                <w:noProof/>
              </w:rPr>
              <w:t>5)</w:t>
            </w:r>
            <w:r w:rsidR="00E641DD">
              <w:rPr>
                <w:rFonts w:asciiTheme="minorHAnsi" w:eastAsiaTheme="minorEastAsia" w:hAnsiTheme="minorHAnsi" w:cstheme="minorBidi"/>
                <w:noProof/>
                <w:sz w:val="22"/>
                <w:szCs w:val="22"/>
              </w:rPr>
              <w:tab/>
            </w:r>
            <w:r w:rsidR="00E641DD" w:rsidRPr="00E07DF7">
              <w:rPr>
                <w:rStyle w:val="Lienhypertexte"/>
                <w:noProof/>
              </w:rPr>
              <w:t>Termes nautiques</w:t>
            </w:r>
            <w:r w:rsidR="00E641DD">
              <w:rPr>
                <w:noProof/>
                <w:webHidden/>
              </w:rPr>
              <w:tab/>
            </w:r>
            <w:r w:rsidR="00E641DD">
              <w:rPr>
                <w:noProof/>
                <w:webHidden/>
              </w:rPr>
              <w:fldChar w:fldCharType="begin"/>
            </w:r>
            <w:r w:rsidR="00E641DD">
              <w:rPr>
                <w:noProof/>
                <w:webHidden/>
              </w:rPr>
              <w:instrText xml:space="preserve"> PAGEREF _Toc54857804 \h </w:instrText>
            </w:r>
            <w:r w:rsidR="00E641DD">
              <w:rPr>
                <w:noProof/>
                <w:webHidden/>
              </w:rPr>
            </w:r>
            <w:r w:rsidR="00E641DD">
              <w:rPr>
                <w:noProof/>
                <w:webHidden/>
              </w:rPr>
              <w:fldChar w:fldCharType="separate"/>
            </w:r>
            <w:r w:rsidR="00E641DD">
              <w:rPr>
                <w:noProof/>
                <w:webHidden/>
              </w:rPr>
              <w:t>23</w:t>
            </w:r>
            <w:r w:rsidR="00E641DD">
              <w:rPr>
                <w:noProof/>
                <w:webHidden/>
              </w:rPr>
              <w:fldChar w:fldCharType="end"/>
            </w:r>
          </w:hyperlink>
        </w:p>
        <w:p w14:paraId="00523539" w14:textId="3420905A"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5" w:history="1">
            <w:r w:rsidR="00E641DD" w:rsidRPr="00E07DF7">
              <w:rPr>
                <w:rStyle w:val="Lienhypertexte"/>
                <w:noProof/>
              </w:rPr>
              <w:t>1.</w:t>
            </w:r>
            <w:r w:rsidR="00E641DD">
              <w:rPr>
                <w:rFonts w:asciiTheme="minorHAnsi" w:eastAsiaTheme="minorEastAsia" w:hAnsiTheme="minorHAnsi" w:cstheme="minorBidi"/>
                <w:noProof/>
                <w:sz w:val="22"/>
                <w:szCs w:val="22"/>
              </w:rPr>
              <w:tab/>
            </w:r>
            <w:r w:rsidR="00E641DD" w:rsidRPr="00E07DF7">
              <w:rPr>
                <w:rStyle w:val="Lienhypertexte"/>
                <w:noProof/>
              </w:rPr>
              <w:t>Les allures et le vent</w:t>
            </w:r>
            <w:r w:rsidR="00E641DD">
              <w:rPr>
                <w:noProof/>
                <w:webHidden/>
              </w:rPr>
              <w:tab/>
            </w:r>
            <w:r w:rsidR="00E641DD">
              <w:rPr>
                <w:noProof/>
                <w:webHidden/>
              </w:rPr>
              <w:fldChar w:fldCharType="begin"/>
            </w:r>
            <w:r w:rsidR="00E641DD">
              <w:rPr>
                <w:noProof/>
                <w:webHidden/>
              </w:rPr>
              <w:instrText xml:space="preserve"> PAGEREF _Toc54857805 \h </w:instrText>
            </w:r>
            <w:r w:rsidR="00E641DD">
              <w:rPr>
                <w:noProof/>
                <w:webHidden/>
              </w:rPr>
            </w:r>
            <w:r w:rsidR="00E641DD">
              <w:rPr>
                <w:noProof/>
                <w:webHidden/>
              </w:rPr>
              <w:fldChar w:fldCharType="separate"/>
            </w:r>
            <w:r w:rsidR="00E641DD">
              <w:rPr>
                <w:noProof/>
                <w:webHidden/>
              </w:rPr>
              <w:t>23</w:t>
            </w:r>
            <w:r w:rsidR="00E641DD">
              <w:rPr>
                <w:noProof/>
                <w:webHidden/>
              </w:rPr>
              <w:fldChar w:fldCharType="end"/>
            </w:r>
          </w:hyperlink>
        </w:p>
        <w:p w14:paraId="6CD08360" w14:textId="63AB8375"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6"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Actions et manœuvres</w:t>
            </w:r>
            <w:r w:rsidR="00E641DD">
              <w:rPr>
                <w:noProof/>
                <w:webHidden/>
              </w:rPr>
              <w:tab/>
            </w:r>
            <w:r w:rsidR="00E641DD">
              <w:rPr>
                <w:noProof/>
                <w:webHidden/>
              </w:rPr>
              <w:fldChar w:fldCharType="begin"/>
            </w:r>
            <w:r w:rsidR="00E641DD">
              <w:rPr>
                <w:noProof/>
                <w:webHidden/>
              </w:rPr>
              <w:instrText xml:space="preserve"> PAGEREF _Toc54857806 \h </w:instrText>
            </w:r>
            <w:r w:rsidR="00E641DD">
              <w:rPr>
                <w:noProof/>
                <w:webHidden/>
              </w:rPr>
            </w:r>
            <w:r w:rsidR="00E641DD">
              <w:rPr>
                <w:noProof/>
                <w:webHidden/>
              </w:rPr>
              <w:fldChar w:fldCharType="separate"/>
            </w:r>
            <w:r w:rsidR="00E641DD">
              <w:rPr>
                <w:noProof/>
                <w:webHidden/>
              </w:rPr>
              <w:t>26</w:t>
            </w:r>
            <w:r w:rsidR="00E641DD">
              <w:rPr>
                <w:noProof/>
                <w:webHidden/>
              </w:rPr>
              <w:fldChar w:fldCharType="end"/>
            </w:r>
          </w:hyperlink>
        </w:p>
        <w:p w14:paraId="164CF882" w14:textId="2C88954F" w:rsidR="00E641DD" w:rsidRDefault="00D4526A">
          <w:pPr>
            <w:pStyle w:val="TM1"/>
            <w:tabs>
              <w:tab w:val="left" w:pos="400"/>
              <w:tab w:val="right" w:pos="9062"/>
            </w:tabs>
            <w:rPr>
              <w:rFonts w:asciiTheme="minorHAnsi" w:eastAsiaTheme="minorEastAsia" w:hAnsiTheme="minorHAnsi" w:cstheme="minorBidi"/>
              <w:noProof/>
              <w:sz w:val="22"/>
              <w:szCs w:val="22"/>
            </w:rPr>
          </w:pPr>
          <w:hyperlink w:anchor="_Toc54857807" w:history="1">
            <w:r w:rsidR="00E641DD" w:rsidRPr="00E07DF7">
              <w:rPr>
                <w:rStyle w:val="Lienhypertexte"/>
                <w:noProof/>
              </w:rPr>
              <w:t>6)</w:t>
            </w:r>
            <w:r w:rsidR="00E641DD">
              <w:rPr>
                <w:rFonts w:asciiTheme="minorHAnsi" w:eastAsiaTheme="minorEastAsia" w:hAnsiTheme="minorHAnsi" w:cstheme="minorBidi"/>
                <w:noProof/>
                <w:sz w:val="22"/>
                <w:szCs w:val="22"/>
              </w:rPr>
              <w:tab/>
            </w:r>
            <w:r w:rsidR="00E641DD" w:rsidRPr="00E07DF7">
              <w:rPr>
                <w:rStyle w:val="Lienhypertexte"/>
                <w:noProof/>
              </w:rPr>
              <w:t>Les différentes disciplines</w:t>
            </w:r>
            <w:r w:rsidR="00E641DD">
              <w:rPr>
                <w:noProof/>
                <w:webHidden/>
              </w:rPr>
              <w:tab/>
            </w:r>
            <w:r w:rsidR="00E641DD">
              <w:rPr>
                <w:noProof/>
                <w:webHidden/>
              </w:rPr>
              <w:fldChar w:fldCharType="begin"/>
            </w:r>
            <w:r w:rsidR="00E641DD">
              <w:rPr>
                <w:noProof/>
                <w:webHidden/>
              </w:rPr>
              <w:instrText xml:space="preserve"> PAGEREF _Toc54857807 \h </w:instrText>
            </w:r>
            <w:r w:rsidR="00E641DD">
              <w:rPr>
                <w:noProof/>
                <w:webHidden/>
              </w:rPr>
            </w:r>
            <w:r w:rsidR="00E641DD">
              <w:rPr>
                <w:noProof/>
                <w:webHidden/>
              </w:rPr>
              <w:fldChar w:fldCharType="separate"/>
            </w:r>
            <w:r w:rsidR="00E641DD">
              <w:rPr>
                <w:noProof/>
                <w:webHidden/>
              </w:rPr>
              <w:t>29</w:t>
            </w:r>
            <w:r w:rsidR="00E641DD">
              <w:rPr>
                <w:noProof/>
                <w:webHidden/>
              </w:rPr>
              <w:fldChar w:fldCharType="end"/>
            </w:r>
          </w:hyperlink>
        </w:p>
        <w:p w14:paraId="21E6540B" w14:textId="08998CA2"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8" w:history="1">
            <w:r w:rsidR="00E641DD" w:rsidRPr="00E07DF7">
              <w:rPr>
                <w:rStyle w:val="Lienhypertexte"/>
                <w:noProof/>
              </w:rPr>
              <w:t>1.</w:t>
            </w:r>
            <w:r w:rsidR="00E641DD">
              <w:rPr>
                <w:rFonts w:asciiTheme="minorHAnsi" w:eastAsiaTheme="minorEastAsia" w:hAnsiTheme="minorHAnsi" w:cstheme="minorBidi"/>
                <w:noProof/>
                <w:sz w:val="22"/>
                <w:szCs w:val="22"/>
              </w:rPr>
              <w:tab/>
            </w:r>
            <w:r w:rsidR="00E641DD" w:rsidRPr="00E07DF7">
              <w:rPr>
                <w:rStyle w:val="Lienhypertexte"/>
                <w:noProof/>
              </w:rPr>
              <w:t>La raceboard</w:t>
            </w:r>
            <w:r w:rsidR="00E641DD">
              <w:rPr>
                <w:noProof/>
                <w:webHidden/>
              </w:rPr>
              <w:tab/>
            </w:r>
            <w:r w:rsidR="00E641DD">
              <w:rPr>
                <w:noProof/>
                <w:webHidden/>
              </w:rPr>
              <w:fldChar w:fldCharType="begin"/>
            </w:r>
            <w:r w:rsidR="00E641DD">
              <w:rPr>
                <w:noProof/>
                <w:webHidden/>
              </w:rPr>
              <w:instrText xml:space="preserve"> PAGEREF _Toc54857808 \h </w:instrText>
            </w:r>
            <w:r w:rsidR="00E641DD">
              <w:rPr>
                <w:noProof/>
                <w:webHidden/>
              </w:rPr>
            </w:r>
            <w:r w:rsidR="00E641DD">
              <w:rPr>
                <w:noProof/>
                <w:webHidden/>
              </w:rPr>
              <w:fldChar w:fldCharType="separate"/>
            </w:r>
            <w:r w:rsidR="00E641DD">
              <w:rPr>
                <w:noProof/>
                <w:webHidden/>
              </w:rPr>
              <w:t>29</w:t>
            </w:r>
            <w:r w:rsidR="00E641DD">
              <w:rPr>
                <w:noProof/>
                <w:webHidden/>
              </w:rPr>
              <w:fldChar w:fldCharType="end"/>
            </w:r>
          </w:hyperlink>
        </w:p>
        <w:p w14:paraId="1C32E20C" w14:textId="25AABB8B"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09" w:history="1">
            <w:r w:rsidR="00E641DD" w:rsidRPr="00E07DF7">
              <w:rPr>
                <w:rStyle w:val="Lienhypertexte"/>
                <w:noProof/>
              </w:rPr>
              <w:t>2.</w:t>
            </w:r>
            <w:r w:rsidR="00E641DD">
              <w:rPr>
                <w:rFonts w:asciiTheme="minorHAnsi" w:eastAsiaTheme="minorEastAsia" w:hAnsiTheme="minorHAnsi" w:cstheme="minorBidi"/>
                <w:noProof/>
                <w:sz w:val="22"/>
                <w:szCs w:val="22"/>
              </w:rPr>
              <w:tab/>
            </w:r>
            <w:r w:rsidR="00E641DD" w:rsidRPr="00E07DF7">
              <w:rPr>
                <w:rStyle w:val="Lienhypertexte"/>
                <w:noProof/>
              </w:rPr>
              <w:t>Le slalom</w:t>
            </w:r>
            <w:r w:rsidR="00E641DD">
              <w:rPr>
                <w:noProof/>
                <w:webHidden/>
              </w:rPr>
              <w:tab/>
            </w:r>
            <w:r w:rsidR="00E641DD">
              <w:rPr>
                <w:noProof/>
                <w:webHidden/>
              </w:rPr>
              <w:fldChar w:fldCharType="begin"/>
            </w:r>
            <w:r w:rsidR="00E641DD">
              <w:rPr>
                <w:noProof/>
                <w:webHidden/>
              </w:rPr>
              <w:instrText xml:space="preserve"> PAGEREF _Toc54857809 \h </w:instrText>
            </w:r>
            <w:r w:rsidR="00E641DD">
              <w:rPr>
                <w:noProof/>
                <w:webHidden/>
              </w:rPr>
            </w:r>
            <w:r w:rsidR="00E641DD">
              <w:rPr>
                <w:noProof/>
                <w:webHidden/>
              </w:rPr>
              <w:fldChar w:fldCharType="separate"/>
            </w:r>
            <w:r w:rsidR="00E641DD">
              <w:rPr>
                <w:noProof/>
                <w:webHidden/>
              </w:rPr>
              <w:t>30</w:t>
            </w:r>
            <w:r w:rsidR="00E641DD">
              <w:rPr>
                <w:noProof/>
                <w:webHidden/>
              </w:rPr>
              <w:fldChar w:fldCharType="end"/>
            </w:r>
          </w:hyperlink>
        </w:p>
        <w:p w14:paraId="671694BD" w14:textId="73722ACE"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0" w:history="1">
            <w:r w:rsidR="00E641DD" w:rsidRPr="00E07DF7">
              <w:rPr>
                <w:rStyle w:val="Lienhypertexte"/>
                <w:noProof/>
              </w:rPr>
              <w:t>3.</w:t>
            </w:r>
            <w:r w:rsidR="00E641DD">
              <w:rPr>
                <w:rFonts w:asciiTheme="minorHAnsi" w:eastAsiaTheme="minorEastAsia" w:hAnsiTheme="minorHAnsi" w:cstheme="minorBidi"/>
                <w:noProof/>
                <w:sz w:val="22"/>
                <w:szCs w:val="22"/>
              </w:rPr>
              <w:tab/>
            </w:r>
            <w:r w:rsidR="00E641DD" w:rsidRPr="00E07DF7">
              <w:rPr>
                <w:rStyle w:val="Lienhypertexte"/>
                <w:noProof/>
              </w:rPr>
              <w:t>La formula</w:t>
            </w:r>
            <w:r w:rsidR="00E641DD">
              <w:rPr>
                <w:noProof/>
                <w:webHidden/>
              </w:rPr>
              <w:tab/>
            </w:r>
            <w:r w:rsidR="00E641DD">
              <w:rPr>
                <w:noProof/>
                <w:webHidden/>
              </w:rPr>
              <w:fldChar w:fldCharType="begin"/>
            </w:r>
            <w:r w:rsidR="00E641DD">
              <w:rPr>
                <w:noProof/>
                <w:webHidden/>
              </w:rPr>
              <w:instrText xml:space="preserve"> PAGEREF _Toc54857810 \h </w:instrText>
            </w:r>
            <w:r w:rsidR="00E641DD">
              <w:rPr>
                <w:noProof/>
                <w:webHidden/>
              </w:rPr>
            </w:r>
            <w:r w:rsidR="00E641DD">
              <w:rPr>
                <w:noProof/>
                <w:webHidden/>
              </w:rPr>
              <w:fldChar w:fldCharType="separate"/>
            </w:r>
            <w:r w:rsidR="00E641DD">
              <w:rPr>
                <w:noProof/>
                <w:webHidden/>
              </w:rPr>
              <w:t>30</w:t>
            </w:r>
            <w:r w:rsidR="00E641DD">
              <w:rPr>
                <w:noProof/>
                <w:webHidden/>
              </w:rPr>
              <w:fldChar w:fldCharType="end"/>
            </w:r>
          </w:hyperlink>
        </w:p>
        <w:p w14:paraId="68550135" w14:textId="1DAD7467"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1" w:history="1">
            <w:r w:rsidR="00E641DD" w:rsidRPr="00E07DF7">
              <w:rPr>
                <w:rStyle w:val="Lienhypertexte"/>
                <w:noProof/>
              </w:rPr>
              <w:t>4.</w:t>
            </w:r>
            <w:r w:rsidR="00E641DD">
              <w:rPr>
                <w:rFonts w:asciiTheme="minorHAnsi" w:eastAsiaTheme="minorEastAsia" w:hAnsiTheme="minorHAnsi" w:cstheme="minorBidi"/>
                <w:noProof/>
                <w:sz w:val="22"/>
                <w:szCs w:val="22"/>
              </w:rPr>
              <w:tab/>
            </w:r>
            <w:r w:rsidR="00E641DD" w:rsidRPr="00E07DF7">
              <w:rPr>
                <w:rStyle w:val="Lienhypertexte"/>
                <w:noProof/>
              </w:rPr>
              <w:t>Le speed</w:t>
            </w:r>
            <w:r w:rsidR="00E641DD">
              <w:rPr>
                <w:noProof/>
                <w:webHidden/>
              </w:rPr>
              <w:tab/>
            </w:r>
            <w:r w:rsidR="00E641DD">
              <w:rPr>
                <w:noProof/>
                <w:webHidden/>
              </w:rPr>
              <w:fldChar w:fldCharType="begin"/>
            </w:r>
            <w:r w:rsidR="00E641DD">
              <w:rPr>
                <w:noProof/>
                <w:webHidden/>
              </w:rPr>
              <w:instrText xml:space="preserve"> PAGEREF _Toc54857811 \h </w:instrText>
            </w:r>
            <w:r w:rsidR="00E641DD">
              <w:rPr>
                <w:noProof/>
                <w:webHidden/>
              </w:rPr>
            </w:r>
            <w:r w:rsidR="00E641DD">
              <w:rPr>
                <w:noProof/>
                <w:webHidden/>
              </w:rPr>
              <w:fldChar w:fldCharType="separate"/>
            </w:r>
            <w:r w:rsidR="00E641DD">
              <w:rPr>
                <w:noProof/>
                <w:webHidden/>
              </w:rPr>
              <w:t>30</w:t>
            </w:r>
            <w:r w:rsidR="00E641DD">
              <w:rPr>
                <w:noProof/>
                <w:webHidden/>
              </w:rPr>
              <w:fldChar w:fldCharType="end"/>
            </w:r>
          </w:hyperlink>
        </w:p>
        <w:p w14:paraId="201C3356" w14:textId="3ED52F3F"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2" w:history="1">
            <w:r w:rsidR="00E641DD" w:rsidRPr="00E07DF7">
              <w:rPr>
                <w:rStyle w:val="Lienhypertexte"/>
                <w:noProof/>
              </w:rPr>
              <w:t>5.</w:t>
            </w:r>
            <w:r w:rsidR="00E641DD">
              <w:rPr>
                <w:rFonts w:asciiTheme="minorHAnsi" w:eastAsiaTheme="minorEastAsia" w:hAnsiTheme="minorHAnsi" w:cstheme="minorBidi"/>
                <w:noProof/>
                <w:sz w:val="22"/>
                <w:szCs w:val="22"/>
              </w:rPr>
              <w:tab/>
            </w:r>
            <w:r w:rsidR="00E641DD" w:rsidRPr="00E07DF7">
              <w:rPr>
                <w:rStyle w:val="Lienhypertexte"/>
                <w:noProof/>
              </w:rPr>
              <w:t>La vague</w:t>
            </w:r>
            <w:r w:rsidR="00E641DD">
              <w:rPr>
                <w:noProof/>
                <w:webHidden/>
              </w:rPr>
              <w:tab/>
            </w:r>
            <w:r w:rsidR="00E641DD">
              <w:rPr>
                <w:noProof/>
                <w:webHidden/>
              </w:rPr>
              <w:fldChar w:fldCharType="begin"/>
            </w:r>
            <w:r w:rsidR="00E641DD">
              <w:rPr>
                <w:noProof/>
                <w:webHidden/>
              </w:rPr>
              <w:instrText xml:space="preserve"> PAGEREF _Toc54857812 \h </w:instrText>
            </w:r>
            <w:r w:rsidR="00E641DD">
              <w:rPr>
                <w:noProof/>
                <w:webHidden/>
              </w:rPr>
            </w:r>
            <w:r w:rsidR="00E641DD">
              <w:rPr>
                <w:noProof/>
                <w:webHidden/>
              </w:rPr>
              <w:fldChar w:fldCharType="separate"/>
            </w:r>
            <w:r w:rsidR="00E641DD">
              <w:rPr>
                <w:noProof/>
                <w:webHidden/>
              </w:rPr>
              <w:t>30</w:t>
            </w:r>
            <w:r w:rsidR="00E641DD">
              <w:rPr>
                <w:noProof/>
                <w:webHidden/>
              </w:rPr>
              <w:fldChar w:fldCharType="end"/>
            </w:r>
          </w:hyperlink>
        </w:p>
        <w:p w14:paraId="74EA1EFD" w14:textId="136B23B1"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3" w:history="1">
            <w:r w:rsidR="00E641DD" w:rsidRPr="00E07DF7">
              <w:rPr>
                <w:rStyle w:val="Lienhypertexte"/>
                <w:noProof/>
              </w:rPr>
              <w:t>6.</w:t>
            </w:r>
            <w:r w:rsidR="00E641DD">
              <w:rPr>
                <w:rFonts w:asciiTheme="minorHAnsi" w:eastAsiaTheme="minorEastAsia" w:hAnsiTheme="minorHAnsi" w:cstheme="minorBidi"/>
                <w:noProof/>
                <w:sz w:val="22"/>
                <w:szCs w:val="22"/>
              </w:rPr>
              <w:tab/>
            </w:r>
            <w:r w:rsidR="00E641DD" w:rsidRPr="00E07DF7">
              <w:rPr>
                <w:rStyle w:val="Lienhypertexte"/>
                <w:noProof/>
              </w:rPr>
              <w:t>Le freestyle</w:t>
            </w:r>
            <w:r w:rsidR="00E641DD">
              <w:rPr>
                <w:noProof/>
                <w:webHidden/>
              </w:rPr>
              <w:tab/>
            </w:r>
            <w:r w:rsidR="00E641DD">
              <w:rPr>
                <w:noProof/>
                <w:webHidden/>
              </w:rPr>
              <w:fldChar w:fldCharType="begin"/>
            </w:r>
            <w:r w:rsidR="00E641DD">
              <w:rPr>
                <w:noProof/>
                <w:webHidden/>
              </w:rPr>
              <w:instrText xml:space="preserve"> PAGEREF _Toc54857813 \h </w:instrText>
            </w:r>
            <w:r w:rsidR="00E641DD">
              <w:rPr>
                <w:noProof/>
                <w:webHidden/>
              </w:rPr>
            </w:r>
            <w:r w:rsidR="00E641DD">
              <w:rPr>
                <w:noProof/>
                <w:webHidden/>
              </w:rPr>
              <w:fldChar w:fldCharType="separate"/>
            </w:r>
            <w:r w:rsidR="00E641DD">
              <w:rPr>
                <w:noProof/>
                <w:webHidden/>
              </w:rPr>
              <w:t>31</w:t>
            </w:r>
            <w:r w:rsidR="00E641DD">
              <w:rPr>
                <w:noProof/>
                <w:webHidden/>
              </w:rPr>
              <w:fldChar w:fldCharType="end"/>
            </w:r>
          </w:hyperlink>
        </w:p>
        <w:p w14:paraId="54B3CB51" w14:textId="406E7519"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4" w:history="1">
            <w:r w:rsidR="00E641DD" w:rsidRPr="00E07DF7">
              <w:rPr>
                <w:rStyle w:val="Lienhypertexte"/>
                <w:noProof/>
              </w:rPr>
              <w:t>7.</w:t>
            </w:r>
            <w:r w:rsidR="00E641DD">
              <w:rPr>
                <w:rFonts w:asciiTheme="minorHAnsi" w:eastAsiaTheme="minorEastAsia" w:hAnsiTheme="minorHAnsi" w:cstheme="minorBidi"/>
                <w:noProof/>
                <w:sz w:val="22"/>
                <w:szCs w:val="22"/>
              </w:rPr>
              <w:tab/>
            </w:r>
            <w:r w:rsidR="00E641DD" w:rsidRPr="00E07DF7">
              <w:rPr>
                <w:rStyle w:val="Lienhypertexte"/>
                <w:noProof/>
              </w:rPr>
              <w:t>Le freeride</w:t>
            </w:r>
            <w:r w:rsidR="00E641DD">
              <w:rPr>
                <w:noProof/>
                <w:webHidden/>
              </w:rPr>
              <w:tab/>
            </w:r>
            <w:r w:rsidR="00E641DD">
              <w:rPr>
                <w:noProof/>
                <w:webHidden/>
              </w:rPr>
              <w:fldChar w:fldCharType="begin"/>
            </w:r>
            <w:r w:rsidR="00E641DD">
              <w:rPr>
                <w:noProof/>
                <w:webHidden/>
              </w:rPr>
              <w:instrText xml:space="preserve"> PAGEREF _Toc54857814 \h </w:instrText>
            </w:r>
            <w:r w:rsidR="00E641DD">
              <w:rPr>
                <w:noProof/>
                <w:webHidden/>
              </w:rPr>
            </w:r>
            <w:r w:rsidR="00E641DD">
              <w:rPr>
                <w:noProof/>
                <w:webHidden/>
              </w:rPr>
              <w:fldChar w:fldCharType="separate"/>
            </w:r>
            <w:r w:rsidR="00E641DD">
              <w:rPr>
                <w:noProof/>
                <w:webHidden/>
              </w:rPr>
              <w:t>31</w:t>
            </w:r>
            <w:r w:rsidR="00E641DD">
              <w:rPr>
                <w:noProof/>
                <w:webHidden/>
              </w:rPr>
              <w:fldChar w:fldCharType="end"/>
            </w:r>
          </w:hyperlink>
        </w:p>
        <w:p w14:paraId="108BC290" w14:textId="221AD910"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5" w:history="1">
            <w:r w:rsidR="00E641DD" w:rsidRPr="00E07DF7">
              <w:rPr>
                <w:rStyle w:val="Lienhypertexte"/>
                <w:noProof/>
              </w:rPr>
              <w:t>8.</w:t>
            </w:r>
            <w:r w:rsidR="00E641DD">
              <w:rPr>
                <w:rFonts w:asciiTheme="minorHAnsi" w:eastAsiaTheme="minorEastAsia" w:hAnsiTheme="minorHAnsi" w:cstheme="minorBidi"/>
                <w:noProof/>
                <w:sz w:val="22"/>
                <w:szCs w:val="22"/>
              </w:rPr>
              <w:tab/>
            </w:r>
            <w:r w:rsidR="00E641DD" w:rsidRPr="00E07DF7">
              <w:rPr>
                <w:rStyle w:val="Lienhypertexte"/>
                <w:noProof/>
              </w:rPr>
              <w:t>Les courses longues distances</w:t>
            </w:r>
            <w:r w:rsidR="00E641DD">
              <w:rPr>
                <w:noProof/>
                <w:webHidden/>
              </w:rPr>
              <w:tab/>
            </w:r>
            <w:r w:rsidR="00E641DD">
              <w:rPr>
                <w:noProof/>
                <w:webHidden/>
              </w:rPr>
              <w:fldChar w:fldCharType="begin"/>
            </w:r>
            <w:r w:rsidR="00E641DD">
              <w:rPr>
                <w:noProof/>
                <w:webHidden/>
              </w:rPr>
              <w:instrText xml:space="preserve"> PAGEREF _Toc54857815 \h </w:instrText>
            </w:r>
            <w:r w:rsidR="00E641DD">
              <w:rPr>
                <w:noProof/>
                <w:webHidden/>
              </w:rPr>
            </w:r>
            <w:r w:rsidR="00E641DD">
              <w:rPr>
                <w:noProof/>
                <w:webHidden/>
              </w:rPr>
              <w:fldChar w:fldCharType="separate"/>
            </w:r>
            <w:r w:rsidR="00E641DD">
              <w:rPr>
                <w:noProof/>
                <w:webHidden/>
              </w:rPr>
              <w:t>31</w:t>
            </w:r>
            <w:r w:rsidR="00E641DD">
              <w:rPr>
                <w:noProof/>
                <w:webHidden/>
              </w:rPr>
              <w:fldChar w:fldCharType="end"/>
            </w:r>
          </w:hyperlink>
        </w:p>
        <w:p w14:paraId="5CB3C383" w14:textId="3E6EA4D4" w:rsidR="00E641DD" w:rsidRDefault="00D4526A">
          <w:pPr>
            <w:pStyle w:val="TM2"/>
            <w:tabs>
              <w:tab w:val="left" w:pos="660"/>
              <w:tab w:val="right" w:pos="9062"/>
            </w:tabs>
            <w:rPr>
              <w:rFonts w:asciiTheme="minorHAnsi" w:eastAsiaTheme="minorEastAsia" w:hAnsiTheme="minorHAnsi" w:cstheme="minorBidi"/>
              <w:noProof/>
              <w:sz w:val="22"/>
              <w:szCs w:val="22"/>
            </w:rPr>
          </w:pPr>
          <w:hyperlink w:anchor="_Toc54857816" w:history="1">
            <w:r w:rsidR="00E641DD" w:rsidRPr="00E07DF7">
              <w:rPr>
                <w:rStyle w:val="Lienhypertexte"/>
                <w:noProof/>
              </w:rPr>
              <w:t>9.</w:t>
            </w:r>
            <w:r w:rsidR="00E641DD">
              <w:rPr>
                <w:rFonts w:asciiTheme="minorHAnsi" w:eastAsiaTheme="minorEastAsia" w:hAnsiTheme="minorHAnsi" w:cstheme="minorBidi"/>
                <w:noProof/>
                <w:sz w:val="22"/>
                <w:szCs w:val="22"/>
              </w:rPr>
              <w:tab/>
            </w:r>
            <w:r w:rsidR="00E641DD" w:rsidRPr="00E07DF7">
              <w:rPr>
                <w:rStyle w:val="Lienhypertexte"/>
                <w:noProof/>
              </w:rPr>
              <w:t>Les courses d’endurance</w:t>
            </w:r>
            <w:r w:rsidR="00E641DD">
              <w:rPr>
                <w:noProof/>
                <w:webHidden/>
              </w:rPr>
              <w:tab/>
            </w:r>
            <w:r w:rsidR="00E641DD">
              <w:rPr>
                <w:noProof/>
                <w:webHidden/>
              </w:rPr>
              <w:fldChar w:fldCharType="begin"/>
            </w:r>
            <w:r w:rsidR="00E641DD">
              <w:rPr>
                <w:noProof/>
                <w:webHidden/>
              </w:rPr>
              <w:instrText xml:space="preserve"> PAGEREF _Toc54857816 \h </w:instrText>
            </w:r>
            <w:r w:rsidR="00E641DD">
              <w:rPr>
                <w:noProof/>
                <w:webHidden/>
              </w:rPr>
            </w:r>
            <w:r w:rsidR="00E641DD">
              <w:rPr>
                <w:noProof/>
                <w:webHidden/>
              </w:rPr>
              <w:fldChar w:fldCharType="separate"/>
            </w:r>
            <w:r w:rsidR="00E641DD">
              <w:rPr>
                <w:noProof/>
                <w:webHidden/>
              </w:rPr>
              <w:t>31</w:t>
            </w:r>
            <w:r w:rsidR="00E641DD">
              <w:rPr>
                <w:noProof/>
                <w:webHidden/>
              </w:rPr>
              <w:fldChar w:fldCharType="end"/>
            </w:r>
          </w:hyperlink>
        </w:p>
        <w:p w14:paraId="77605114" w14:textId="5080AF6F" w:rsidR="00E641DD" w:rsidRDefault="00D4526A">
          <w:pPr>
            <w:pStyle w:val="TM2"/>
            <w:tabs>
              <w:tab w:val="left" w:pos="880"/>
              <w:tab w:val="right" w:pos="9062"/>
            </w:tabs>
            <w:rPr>
              <w:rFonts w:asciiTheme="minorHAnsi" w:eastAsiaTheme="minorEastAsia" w:hAnsiTheme="minorHAnsi" w:cstheme="minorBidi"/>
              <w:noProof/>
              <w:sz w:val="22"/>
              <w:szCs w:val="22"/>
            </w:rPr>
          </w:pPr>
          <w:hyperlink w:anchor="_Toc54857817" w:history="1">
            <w:r w:rsidR="00E641DD" w:rsidRPr="00E07DF7">
              <w:rPr>
                <w:rStyle w:val="Lienhypertexte"/>
                <w:noProof/>
              </w:rPr>
              <w:t>10.</w:t>
            </w:r>
            <w:r w:rsidR="00E641DD">
              <w:rPr>
                <w:rFonts w:asciiTheme="minorHAnsi" w:eastAsiaTheme="minorEastAsia" w:hAnsiTheme="minorHAnsi" w:cstheme="minorBidi"/>
                <w:noProof/>
                <w:sz w:val="22"/>
                <w:szCs w:val="22"/>
              </w:rPr>
              <w:tab/>
            </w:r>
            <w:r w:rsidR="00E641DD" w:rsidRPr="00E07DF7">
              <w:rPr>
                <w:rStyle w:val="Lienhypertexte"/>
                <w:noProof/>
              </w:rPr>
              <w:t>Le windfoil</w:t>
            </w:r>
            <w:r w:rsidR="00E641DD">
              <w:rPr>
                <w:noProof/>
                <w:webHidden/>
              </w:rPr>
              <w:tab/>
            </w:r>
            <w:r w:rsidR="00E641DD">
              <w:rPr>
                <w:noProof/>
                <w:webHidden/>
              </w:rPr>
              <w:fldChar w:fldCharType="begin"/>
            </w:r>
            <w:r w:rsidR="00E641DD">
              <w:rPr>
                <w:noProof/>
                <w:webHidden/>
              </w:rPr>
              <w:instrText xml:space="preserve"> PAGEREF _Toc54857817 \h </w:instrText>
            </w:r>
            <w:r w:rsidR="00E641DD">
              <w:rPr>
                <w:noProof/>
                <w:webHidden/>
              </w:rPr>
            </w:r>
            <w:r w:rsidR="00E641DD">
              <w:rPr>
                <w:noProof/>
                <w:webHidden/>
              </w:rPr>
              <w:fldChar w:fldCharType="separate"/>
            </w:r>
            <w:r w:rsidR="00E641DD">
              <w:rPr>
                <w:noProof/>
                <w:webHidden/>
              </w:rPr>
              <w:t>32</w:t>
            </w:r>
            <w:r w:rsidR="00E641DD">
              <w:rPr>
                <w:noProof/>
                <w:webHidden/>
              </w:rPr>
              <w:fldChar w:fldCharType="end"/>
            </w:r>
          </w:hyperlink>
        </w:p>
        <w:p w14:paraId="16F3D1DE" w14:textId="451359F6" w:rsidR="00747066" w:rsidRDefault="006A58EE">
          <w:r>
            <w:fldChar w:fldCharType="end"/>
          </w:r>
        </w:p>
      </w:sdtContent>
    </w:sdt>
    <w:p w14:paraId="22C6F2FD" w14:textId="77777777" w:rsidR="00747066" w:rsidRDefault="00747066"/>
    <w:p w14:paraId="4564965F" w14:textId="77777777" w:rsidR="00747066" w:rsidRDefault="00747066"/>
    <w:p w14:paraId="3EE998C6" w14:textId="77777777" w:rsidR="00747066" w:rsidRDefault="00747066"/>
    <w:p w14:paraId="2296AABD" w14:textId="77777777" w:rsidR="00747066" w:rsidRDefault="00747066"/>
    <w:p w14:paraId="0920E117" w14:textId="77777777" w:rsidR="00747066" w:rsidRDefault="00747066"/>
    <w:p w14:paraId="4D67ED52" w14:textId="77777777" w:rsidR="00747066" w:rsidRDefault="00747066"/>
    <w:p w14:paraId="270844F2" w14:textId="77777777" w:rsidR="00747066" w:rsidRDefault="00747066"/>
    <w:p w14:paraId="0349CFCF" w14:textId="77777777" w:rsidR="00747066" w:rsidRDefault="00747066"/>
    <w:p w14:paraId="41B5EE26" w14:textId="77777777" w:rsidR="00747066" w:rsidRDefault="00747066"/>
    <w:p w14:paraId="7B7DF940" w14:textId="77777777" w:rsidR="00747066" w:rsidRDefault="00747066"/>
    <w:p w14:paraId="2AD00E1A" w14:textId="77777777" w:rsidR="00747066" w:rsidRDefault="00747066"/>
    <w:p w14:paraId="0AB9CD0C" w14:textId="77777777" w:rsidR="00747066" w:rsidRDefault="00747066"/>
    <w:p w14:paraId="14FBF16C" w14:textId="77777777" w:rsidR="00747066" w:rsidRDefault="00747066"/>
    <w:p w14:paraId="20696838" w14:textId="77777777" w:rsidR="00747066" w:rsidRDefault="00747066"/>
    <w:p w14:paraId="06CFF7BA" w14:textId="77777777" w:rsidR="00747066" w:rsidRDefault="00747066"/>
    <w:p w14:paraId="735F43B4" w14:textId="1C43EA27" w:rsidR="00671592" w:rsidRDefault="00671592">
      <w:r>
        <w:br w:type="page"/>
      </w:r>
    </w:p>
    <w:p w14:paraId="747AA146" w14:textId="77777777" w:rsidR="00747066" w:rsidRDefault="00747066"/>
    <w:p w14:paraId="28B545E1" w14:textId="506FE30F" w:rsidR="00747066" w:rsidRDefault="006A58EE">
      <w:pPr>
        <w:pStyle w:val="Titre1"/>
        <w:numPr>
          <w:ilvl w:val="0"/>
          <w:numId w:val="8"/>
        </w:numPr>
      </w:pPr>
      <w:bookmarkStart w:id="0" w:name="_Toc54857777"/>
      <w:r>
        <w:t>L</w:t>
      </w:r>
      <w:r w:rsidR="007C6A78">
        <w:t>e</w:t>
      </w:r>
      <w:r>
        <w:t xml:space="preserve"> </w:t>
      </w:r>
      <w:r w:rsidR="007C6A78">
        <w:t>flotteur</w:t>
      </w:r>
      <w:bookmarkEnd w:id="0"/>
      <w:r>
        <w:t xml:space="preserve"> </w:t>
      </w:r>
    </w:p>
    <w:p w14:paraId="4D469B62" w14:textId="77777777" w:rsidR="00747066" w:rsidRDefault="00747066">
      <w:pPr>
        <w:rPr>
          <w:color w:val="FF0000"/>
          <w:sz w:val="22"/>
          <w:szCs w:val="22"/>
        </w:rPr>
      </w:pPr>
    </w:p>
    <w:p w14:paraId="28C3E5DB" w14:textId="32C925D8" w:rsidR="00747066" w:rsidRDefault="006A58EE">
      <w:pPr>
        <w:rPr>
          <w:sz w:val="22"/>
          <w:szCs w:val="22"/>
        </w:rPr>
      </w:pPr>
      <w:r>
        <w:rPr>
          <w:sz w:val="22"/>
          <w:szCs w:val="22"/>
        </w:rPr>
        <w:t xml:space="preserve">On peut distinguer </w:t>
      </w:r>
      <w:r>
        <w:rPr>
          <w:sz w:val="22"/>
          <w:szCs w:val="22"/>
          <w:u w:val="single"/>
        </w:rPr>
        <w:t>deux</w:t>
      </w:r>
      <w:r>
        <w:rPr>
          <w:sz w:val="22"/>
          <w:szCs w:val="22"/>
        </w:rPr>
        <w:t xml:space="preserve"> sortes de planches à voile (windsurf) : « Les planches à dérive » et « </w:t>
      </w:r>
      <w:r w:rsidR="006F7635">
        <w:rPr>
          <w:sz w:val="22"/>
          <w:szCs w:val="22"/>
        </w:rPr>
        <w:t>l</w:t>
      </w:r>
      <w:r>
        <w:rPr>
          <w:sz w:val="22"/>
          <w:szCs w:val="22"/>
        </w:rPr>
        <w:t>es funboards ».</w:t>
      </w:r>
    </w:p>
    <w:p w14:paraId="7E55C192" w14:textId="17B7B628" w:rsidR="00747066" w:rsidRDefault="006A58EE">
      <w:pPr>
        <w:rPr>
          <w:sz w:val="22"/>
          <w:szCs w:val="22"/>
        </w:rPr>
      </w:pPr>
      <w:r>
        <w:rPr>
          <w:b/>
          <w:i/>
          <w:sz w:val="22"/>
          <w:szCs w:val="22"/>
        </w:rPr>
        <w:t>Les planches à dérive </w:t>
      </w:r>
      <w:r>
        <w:rPr>
          <w:sz w:val="22"/>
          <w:szCs w:val="22"/>
        </w:rPr>
        <w:t xml:space="preserve">: </w:t>
      </w:r>
      <w:r w:rsidR="006F7635">
        <w:rPr>
          <w:sz w:val="22"/>
          <w:szCs w:val="22"/>
        </w:rPr>
        <w:t>p</w:t>
      </w:r>
      <w:r>
        <w:rPr>
          <w:sz w:val="22"/>
          <w:szCs w:val="22"/>
        </w:rPr>
        <w:t xml:space="preserve">ossèdent </w:t>
      </w:r>
      <w:r w:rsidR="00462CA6">
        <w:rPr>
          <w:sz w:val="22"/>
          <w:szCs w:val="22"/>
        </w:rPr>
        <w:t>une dérive rétractable qui leur offre une meilleure</w:t>
      </w:r>
      <w:r>
        <w:rPr>
          <w:sz w:val="22"/>
          <w:szCs w:val="22"/>
        </w:rPr>
        <w:t xml:space="preserve"> stabi</w:t>
      </w:r>
      <w:r w:rsidR="00462CA6">
        <w:rPr>
          <w:sz w:val="22"/>
          <w:szCs w:val="22"/>
        </w:rPr>
        <w:t>lité et une capacité plus importante</w:t>
      </w:r>
      <w:r>
        <w:rPr>
          <w:sz w:val="22"/>
          <w:szCs w:val="22"/>
        </w:rPr>
        <w:t xml:space="preserve"> à remonter au vent dans des conditions légères. Ces planches sont destinées à la régate</w:t>
      </w:r>
      <w:r>
        <w:rPr>
          <w:color w:val="FF0000"/>
          <w:sz w:val="22"/>
          <w:szCs w:val="22"/>
        </w:rPr>
        <w:t xml:space="preserve"> </w:t>
      </w:r>
      <w:r>
        <w:rPr>
          <w:sz w:val="22"/>
          <w:szCs w:val="22"/>
        </w:rPr>
        <w:t>et aux débutants.</w:t>
      </w:r>
    </w:p>
    <w:p w14:paraId="3AEFF507" w14:textId="46483D08" w:rsidR="00747066" w:rsidRDefault="006A58EE">
      <w:pPr>
        <w:rPr>
          <w:sz w:val="22"/>
          <w:szCs w:val="22"/>
        </w:rPr>
      </w:pPr>
      <w:r>
        <w:rPr>
          <w:b/>
          <w:i/>
          <w:sz w:val="22"/>
          <w:szCs w:val="22"/>
        </w:rPr>
        <w:t>Les funboards </w:t>
      </w:r>
      <w:r>
        <w:rPr>
          <w:sz w:val="22"/>
          <w:szCs w:val="22"/>
        </w:rPr>
        <w:t xml:space="preserve">: </w:t>
      </w:r>
      <w:r w:rsidR="006F7635">
        <w:rPr>
          <w:sz w:val="22"/>
          <w:szCs w:val="22"/>
        </w:rPr>
        <w:t>n</w:t>
      </w:r>
      <w:r>
        <w:rPr>
          <w:sz w:val="22"/>
          <w:szCs w:val="22"/>
        </w:rPr>
        <w:t xml:space="preserve">e possèdent pas cette dérive. </w:t>
      </w:r>
      <w:r w:rsidR="00362D9C" w:rsidRPr="006F7635">
        <w:rPr>
          <w:sz w:val="22"/>
          <w:szCs w:val="22"/>
        </w:rPr>
        <w:t>Elles</w:t>
      </w:r>
      <w:r w:rsidR="00362D9C">
        <w:rPr>
          <w:sz w:val="22"/>
          <w:szCs w:val="22"/>
        </w:rPr>
        <w:t xml:space="preserve"> </w:t>
      </w:r>
      <w:r>
        <w:rPr>
          <w:sz w:val="22"/>
          <w:szCs w:val="22"/>
        </w:rPr>
        <w:t>sont donc destiné</w:t>
      </w:r>
      <w:r w:rsidR="00362D9C" w:rsidRPr="006F7635">
        <w:rPr>
          <w:sz w:val="22"/>
          <w:szCs w:val="22"/>
        </w:rPr>
        <w:t>e</w:t>
      </w:r>
      <w:r>
        <w:rPr>
          <w:sz w:val="22"/>
          <w:szCs w:val="22"/>
        </w:rPr>
        <w:t xml:space="preserve">s à des personnes plus expérimentées pour d’autres pratiques comme la vague, le freestyle, le slalom, etc. </w:t>
      </w:r>
    </w:p>
    <w:p w14:paraId="2297D21B" w14:textId="77777777" w:rsidR="00747066" w:rsidRDefault="00747066">
      <w:pPr>
        <w:pStyle w:val="Titre1"/>
      </w:pPr>
    </w:p>
    <w:p w14:paraId="35641101" w14:textId="77601409" w:rsidR="00747066" w:rsidRPr="006E7E8A" w:rsidRDefault="006A58EE">
      <w:pPr>
        <w:pStyle w:val="Titre2"/>
        <w:numPr>
          <w:ilvl w:val="0"/>
          <w:numId w:val="11"/>
        </w:numPr>
        <w:rPr>
          <w:sz w:val="24"/>
          <w:szCs w:val="24"/>
        </w:rPr>
      </w:pPr>
      <w:bookmarkStart w:id="1" w:name="_Toc54857778"/>
      <w:r w:rsidRPr="006E7E8A">
        <w:rPr>
          <w:sz w:val="24"/>
          <w:szCs w:val="24"/>
        </w:rPr>
        <w:t>Les éléments du shape</w:t>
      </w:r>
      <w:bookmarkEnd w:id="1"/>
    </w:p>
    <w:p w14:paraId="5AED19DF" w14:textId="3BEDA185" w:rsidR="00747066" w:rsidRDefault="007C6A78">
      <w:pPr>
        <w:rPr>
          <w:b/>
          <w:sz w:val="24"/>
          <w:szCs w:val="24"/>
        </w:rPr>
      </w:pPr>
      <w:r w:rsidRPr="006E7E8A">
        <w:rPr>
          <w:noProof/>
          <w:sz w:val="24"/>
          <w:szCs w:val="24"/>
        </w:rPr>
        <w:drawing>
          <wp:anchor distT="0" distB="0" distL="114300" distR="114300" simplePos="0" relativeHeight="251659264" behindDoc="0" locked="0" layoutInCell="1" hidden="0" allowOverlap="1" wp14:anchorId="4210B66E" wp14:editId="265A35B9">
            <wp:simplePos x="0" y="0"/>
            <wp:positionH relativeFrom="page">
              <wp:align>right</wp:align>
            </wp:positionH>
            <wp:positionV relativeFrom="paragraph">
              <wp:posOffset>184593</wp:posOffset>
            </wp:positionV>
            <wp:extent cx="7560310" cy="4170045"/>
            <wp:effectExtent l="0" t="0" r="2540" b="1905"/>
            <wp:wrapTopAndBottom distT="0" distB="0"/>
            <wp:docPr id="34" name="image27.png"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7.png" descr="Une image contenant texte, carte&#10;&#10;Description générée automatiquement"/>
                    <pic:cNvPicPr preferRelativeResize="0"/>
                  </pic:nvPicPr>
                  <pic:blipFill>
                    <a:blip r:embed="rId7"/>
                    <a:srcRect/>
                    <a:stretch>
                      <a:fillRect/>
                    </a:stretch>
                  </pic:blipFill>
                  <pic:spPr>
                    <a:xfrm>
                      <a:off x="0" y="0"/>
                      <a:ext cx="7560310" cy="4170045"/>
                    </a:xfrm>
                    <a:prstGeom prst="rect">
                      <a:avLst/>
                    </a:prstGeom>
                    <a:ln/>
                  </pic:spPr>
                </pic:pic>
              </a:graphicData>
            </a:graphic>
          </wp:anchor>
        </w:drawing>
      </w:r>
    </w:p>
    <w:p w14:paraId="550656ED" w14:textId="1D7E2BF1" w:rsidR="00747066" w:rsidRDefault="006A58EE">
      <w:pPr>
        <w:rPr>
          <w:sz w:val="22"/>
          <w:szCs w:val="22"/>
        </w:rPr>
      </w:pPr>
      <w:r>
        <w:rPr>
          <w:b/>
          <w:sz w:val="24"/>
          <w:szCs w:val="24"/>
        </w:rPr>
        <w:t>Le shape </w:t>
      </w:r>
      <w:r>
        <w:rPr>
          <w:b/>
          <w:sz w:val="22"/>
          <w:szCs w:val="22"/>
        </w:rPr>
        <w:t xml:space="preserve">: </w:t>
      </w:r>
      <w:r>
        <w:rPr>
          <w:sz w:val="22"/>
          <w:szCs w:val="22"/>
        </w:rPr>
        <w:t xml:space="preserve">c’est la forme et les caractéristiques du flotteur. </w:t>
      </w:r>
    </w:p>
    <w:p w14:paraId="6F41B6E9" w14:textId="4AB7794A" w:rsidR="00747066" w:rsidRDefault="006A58EE">
      <w:pPr>
        <w:rPr>
          <w:sz w:val="22"/>
          <w:szCs w:val="22"/>
        </w:rPr>
      </w:pPr>
      <w:r>
        <w:rPr>
          <w:b/>
          <w:sz w:val="24"/>
          <w:szCs w:val="24"/>
        </w:rPr>
        <w:t xml:space="preserve">Nose et </w:t>
      </w:r>
      <w:proofErr w:type="spellStart"/>
      <w:r w:rsidR="006F7635">
        <w:rPr>
          <w:b/>
          <w:sz w:val="24"/>
          <w:szCs w:val="24"/>
        </w:rPr>
        <w:t>t</w:t>
      </w:r>
      <w:r>
        <w:rPr>
          <w:b/>
          <w:sz w:val="24"/>
          <w:szCs w:val="24"/>
        </w:rPr>
        <w:t>ail</w:t>
      </w:r>
      <w:proofErr w:type="spellEnd"/>
      <w:r>
        <w:rPr>
          <w:b/>
          <w:sz w:val="24"/>
          <w:szCs w:val="24"/>
        </w:rPr>
        <w:t> </w:t>
      </w:r>
      <w:r>
        <w:rPr>
          <w:sz w:val="22"/>
          <w:szCs w:val="22"/>
        </w:rPr>
        <w:t xml:space="preserve">: </w:t>
      </w:r>
      <w:proofErr w:type="spellStart"/>
      <w:r w:rsidR="006F7635">
        <w:rPr>
          <w:i/>
          <w:sz w:val="22"/>
          <w:szCs w:val="22"/>
        </w:rPr>
        <w:t>n</w:t>
      </w:r>
      <w:r>
        <w:rPr>
          <w:i/>
          <w:sz w:val="22"/>
          <w:szCs w:val="22"/>
        </w:rPr>
        <w:t>ose</w:t>
      </w:r>
      <w:proofErr w:type="spellEnd"/>
      <w:r>
        <w:rPr>
          <w:sz w:val="22"/>
          <w:szCs w:val="22"/>
        </w:rPr>
        <w:t xml:space="preserve">, c’est l’avant de la planche (le nez) et </w:t>
      </w:r>
      <w:r w:rsidR="006F7635">
        <w:rPr>
          <w:i/>
          <w:sz w:val="22"/>
          <w:szCs w:val="22"/>
        </w:rPr>
        <w:t>t</w:t>
      </w:r>
      <w:r>
        <w:rPr>
          <w:i/>
          <w:sz w:val="22"/>
          <w:szCs w:val="22"/>
        </w:rPr>
        <w:t>ail</w:t>
      </w:r>
      <w:r>
        <w:rPr>
          <w:sz w:val="22"/>
          <w:szCs w:val="22"/>
        </w:rPr>
        <w:t>, c’est l’arrière de la planche (la queue).</w:t>
      </w:r>
    </w:p>
    <w:p w14:paraId="4712E94D" w14:textId="44B373E5" w:rsidR="00747066" w:rsidRDefault="006A58EE">
      <w:pPr>
        <w:rPr>
          <w:b/>
          <w:sz w:val="22"/>
          <w:szCs w:val="22"/>
        </w:rPr>
      </w:pPr>
      <w:r>
        <w:rPr>
          <w:b/>
          <w:sz w:val="24"/>
          <w:szCs w:val="24"/>
        </w:rPr>
        <w:t>L’outline</w:t>
      </w:r>
      <w:r>
        <w:rPr>
          <w:b/>
          <w:sz w:val="22"/>
          <w:szCs w:val="22"/>
        </w:rPr>
        <w:t xml:space="preserve"> : </w:t>
      </w:r>
      <w:r>
        <w:rPr>
          <w:sz w:val="22"/>
          <w:szCs w:val="22"/>
        </w:rPr>
        <w:t xml:space="preserve">C’est le contour de la planche vu du dessus. </w:t>
      </w:r>
    </w:p>
    <w:p w14:paraId="3B8D151A" w14:textId="6DA3BD8E" w:rsidR="00747066" w:rsidRDefault="006A58EE" w:rsidP="00671592">
      <w:pPr>
        <w:spacing w:before="120"/>
        <w:rPr>
          <w:b/>
          <w:sz w:val="22"/>
          <w:szCs w:val="22"/>
        </w:rPr>
      </w:pPr>
      <w:r>
        <w:rPr>
          <w:b/>
          <w:sz w:val="24"/>
          <w:szCs w:val="24"/>
        </w:rPr>
        <w:lastRenderedPageBreak/>
        <w:t>Le maître-bau</w:t>
      </w:r>
      <w:r w:rsidR="006F7635">
        <w:rPr>
          <w:b/>
          <w:sz w:val="24"/>
          <w:szCs w:val="24"/>
        </w:rPr>
        <w:t xml:space="preserve"> : </w:t>
      </w:r>
      <w:r>
        <w:rPr>
          <w:sz w:val="22"/>
          <w:szCs w:val="22"/>
        </w:rPr>
        <w:t xml:space="preserve">correspond à </w:t>
      </w:r>
      <w:r w:rsidR="006F7635">
        <w:rPr>
          <w:sz w:val="22"/>
          <w:szCs w:val="22"/>
        </w:rPr>
        <w:t>la</w:t>
      </w:r>
      <w:r>
        <w:rPr>
          <w:sz w:val="22"/>
          <w:szCs w:val="22"/>
        </w:rPr>
        <w:t xml:space="preserve"> plus grande largeur</w:t>
      </w:r>
      <w:r w:rsidR="006F7635">
        <w:rPr>
          <w:sz w:val="22"/>
          <w:szCs w:val="22"/>
        </w:rPr>
        <w:t xml:space="preserve"> du flotteur</w:t>
      </w:r>
      <w:r>
        <w:rPr>
          <w:sz w:val="22"/>
          <w:szCs w:val="22"/>
        </w:rPr>
        <w:t xml:space="preserve">. L’emplacement et la largeur de ce maître-bau </w:t>
      </w:r>
      <w:r w:rsidR="00362D9C" w:rsidRPr="006F7635">
        <w:rPr>
          <w:sz w:val="22"/>
          <w:szCs w:val="22"/>
        </w:rPr>
        <w:t>vont</w:t>
      </w:r>
      <w:r>
        <w:rPr>
          <w:sz w:val="22"/>
          <w:szCs w:val="22"/>
        </w:rPr>
        <w:t xml:space="preserve"> influencer le comportement de la planche. </w:t>
      </w:r>
    </w:p>
    <w:p w14:paraId="6E39FAA8" w14:textId="54171E20" w:rsidR="00FE119F" w:rsidRPr="00FE119F" w:rsidRDefault="00FE119F" w:rsidP="00FE119F">
      <w:pPr>
        <w:rPr>
          <w:sz w:val="22"/>
          <w:szCs w:val="22"/>
        </w:rPr>
      </w:pPr>
      <w:r>
        <w:rPr>
          <w:b/>
          <w:sz w:val="24"/>
          <w:szCs w:val="24"/>
        </w:rPr>
        <w:t>Le rocker </w:t>
      </w:r>
      <w:r>
        <w:rPr>
          <w:b/>
          <w:sz w:val="22"/>
          <w:szCs w:val="22"/>
        </w:rPr>
        <w:t xml:space="preserve">: </w:t>
      </w:r>
      <w:r>
        <w:rPr>
          <w:sz w:val="22"/>
          <w:szCs w:val="22"/>
        </w:rPr>
        <w:t xml:space="preserve">(de l’anglais « </w:t>
      </w:r>
      <w:proofErr w:type="spellStart"/>
      <w:r>
        <w:rPr>
          <w:sz w:val="22"/>
          <w:szCs w:val="22"/>
        </w:rPr>
        <w:t>rocking</w:t>
      </w:r>
      <w:proofErr w:type="spellEnd"/>
      <w:r>
        <w:rPr>
          <w:sz w:val="22"/>
          <w:szCs w:val="22"/>
        </w:rPr>
        <w:t xml:space="preserve"> chair » : chaise à bascule) représente la valeur générale de la courbe de profil. Il existe la « ligne rocker » qui est appelé le </w:t>
      </w:r>
      <w:r w:rsidRPr="00FE119F">
        <w:rPr>
          <w:b/>
          <w:bCs/>
          <w:i/>
          <w:iCs/>
          <w:sz w:val="22"/>
          <w:szCs w:val="22"/>
        </w:rPr>
        <w:t>scoop</w:t>
      </w:r>
      <w:r>
        <w:rPr>
          <w:sz w:val="22"/>
          <w:szCs w:val="22"/>
        </w:rPr>
        <w:t xml:space="preserve"> et le « rocker arrière » appelé le </w:t>
      </w:r>
      <w:r w:rsidRPr="00FE119F">
        <w:rPr>
          <w:b/>
          <w:bCs/>
          <w:i/>
          <w:iCs/>
          <w:sz w:val="22"/>
          <w:szCs w:val="22"/>
        </w:rPr>
        <w:t>lift</w:t>
      </w:r>
      <w:r>
        <w:rPr>
          <w:sz w:val="22"/>
          <w:szCs w:val="22"/>
        </w:rPr>
        <w:t xml:space="preserve"> (ou «</w:t>
      </w:r>
      <w:r w:rsidRPr="00FE119F">
        <w:rPr>
          <w:b/>
          <w:bCs/>
          <w:i/>
          <w:iCs/>
          <w:sz w:val="22"/>
          <w:szCs w:val="22"/>
        </w:rPr>
        <w:t> kick</w:t>
      </w:r>
      <w:r>
        <w:rPr>
          <w:sz w:val="22"/>
          <w:szCs w:val="22"/>
        </w:rPr>
        <w:t> »).</w:t>
      </w:r>
    </w:p>
    <w:p w14:paraId="2E6F5007" w14:textId="4C523D99" w:rsidR="00747066" w:rsidRDefault="006A58EE">
      <w:pPr>
        <w:rPr>
          <w:b/>
          <w:sz w:val="22"/>
          <w:szCs w:val="22"/>
        </w:rPr>
      </w:pPr>
      <w:r>
        <w:rPr>
          <w:b/>
          <w:sz w:val="24"/>
          <w:szCs w:val="24"/>
        </w:rPr>
        <w:t xml:space="preserve">Le </w:t>
      </w:r>
      <w:r w:rsidR="006F7635">
        <w:rPr>
          <w:b/>
          <w:sz w:val="24"/>
          <w:szCs w:val="24"/>
        </w:rPr>
        <w:t>s</w:t>
      </w:r>
      <w:r>
        <w:rPr>
          <w:b/>
          <w:sz w:val="24"/>
          <w:szCs w:val="24"/>
        </w:rPr>
        <w:t>coop </w:t>
      </w:r>
      <w:r>
        <w:rPr>
          <w:b/>
          <w:sz w:val="22"/>
          <w:szCs w:val="22"/>
        </w:rPr>
        <w:t xml:space="preserve">: </w:t>
      </w:r>
      <w:r>
        <w:rPr>
          <w:sz w:val="22"/>
          <w:szCs w:val="22"/>
        </w:rPr>
        <w:t xml:space="preserve">courbure du nez de la planche. Pour calculer le </w:t>
      </w:r>
      <w:r w:rsidR="006F7635">
        <w:rPr>
          <w:sz w:val="22"/>
          <w:szCs w:val="22"/>
        </w:rPr>
        <w:t>s</w:t>
      </w:r>
      <w:r>
        <w:rPr>
          <w:sz w:val="22"/>
          <w:szCs w:val="22"/>
        </w:rPr>
        <w:t>coop, on pose la planche sur une surface plane et on évalue la hauteur entre cette surface et le nez de la planche.</w:t>
      </w:r>
    </w:p>
    <w:p w14:paraId="7F5DDE40" w14:textId="5C705653" w:rsidR="00747066" w:rsidRDefault="006A58EE">
      <w:pPr>
        <w:rPr>
          <w:sz w:val="22"/>
          <w:szCs w:val="22"/>
        </w:rPr>
      </w:pPr>
      <w:r>
        <w:rPr>
          <w:sz w:val="22"/>
          <w:szCs w:val="22"/>
        </w:rPr>
        <w:t xml:space="preserve">La planche de </w:t>
      </w:r>
      <w:r w:rsidR="006F7635">
        <w:rPr>
          <w:sz w:val="22"/>
          <w:szCs w:val="22"/>
        </w:rPr>
        <w:t>v</w:t>
      </w:r>
      <w:r>
        <w:rPr>
          <w:sz w:val="22"/>
          <w:szCs w:val="22"/>
        </w:rPr>
        <w:t xml:space="preserve">ague aura un </w:t>
      </w:r>
      <w:r w:rsidR="006F7635">
        <w:rPr>
          <w:sz w:val="22"/>
          <w:szCs w:val="22"/>
        </w:rPr>
        <w:t>s</w:t>
      </w:r>
      <w:r>
        <w:rPr>
          <w:sz w:val="22"/>
          <w:szCs w:val="22"/>
        </w:rPr>
        <w:t xml:space="preserve">coop beaucoup plus prononcé pour avoir plus </w:t>
      </w:r>
      <w:r w:rsidR="00362D9C" w:rsidRPr="006F7635">
        <w:rPr>
          <w:sz w:val="22"/>
          <w:szCs w:val="22"/>
        </w:rPr>
        <w:t>de</w:t>
      </w:r>
      <w:r w:rsidR="00362D9C">
        <w:rPr>
          <w:sz w:val="22"/>
          <w:szCs w:val="22"/>
        </w:rPr>
        <w:t xml:space="preserve"> </w:t>
      </w:r>
      <w:r>
        <w:rPr>
          <w:sz w:val="22"/>
          <w:szCs w:val="22"/>
        </w:rPr>
        <w:t xml:space="preserve">manœuvrabilité </w:t>
      </w:r>
      <w:r w:rsidR="00362D9C" w:rsidRPr="006F7635">
        <w:rPr>
          <w:sz w:val="22"/>
          <w:szCs w:val="22"/>
        </w:rPr>
        <w:t>et</w:t>
      </w:r>
      <w:r w:rsidR="00362D9C">
        <w:rPr>
          <w:sz w:val="22"/>
          <w:szCs w:val="22"/>
        </w:rPr>
        <w:t xml:space="preserve"> </w:t>
      </w:r>
      <w:r>
        <w:rPr>
          <w:sz w:val="22"/>
          <w:szCs w:val="22"/>
        </w:rPr>
        <w:t xml:space="preserve">prévenir l’enfournement. En revanche, le départ au planning sera plus technique. C’est pourquoi les planches de </w:t>
      </w:r>
      <w:r w:rsidR="006F7635">
        <w:rPr>
          <w:sz w:val="22"/>
          <w:szCs w:val="22"/>
        </w:rPr>
        <w:t>s</w:t>
      </w:r>
      <w:r>
        <w:rPr>
          <w:sz w:val="22"/>
          <w:szCs w:val="22"/>
        </w:rPr>
        <w:t xml:space="preserve">lalom ont un plus petit </w:t>
      </w:r>
      <w:r w:rsidR="006F7635">
        <w:rPr>
          <w:sz w:val="22"/>
          <w:szCs w:val="22"/>
        </w:rPr>
        <w:t>s</w:t>
      </w:r>
      <w:r>
        <w:rPr>
          <w:sz w:val="22"/>
          <w:szCs w:val="22"/>
        </w:rPr>
        <w:t xml:space="preserve">coop. </w:t>
      </w:r>
    </w:p>
    <w:p w14:paraId="4F2448EA" w14:textId="587CA68F" w:rsidR="00747066" w:rsidRDefault="006A58EE">
      <w:pPr>
        <w:rPr>
          <w:b/>
          <w:sz w:val="22"/>
          <w:szCs w:val="22"/>
        </w:rPr>
      </w:pPr>
      <w:r>
        <w:rPr>
          <w:b/>
          <w:sz w:val="24"/>
          <w:szCs w:val="24"/>
        </w:rPr>
        <w:t xml:space="preserve">Le </w:t>
      </w:r>
      <w:r w:rsidR="006F7635">
        <w:rPr>
          <w:b/>
          <w:sz w:val="24"/>
          <w:szCs w:val="24"/>
        </w:rPr>
        <w:t>l</w:t>
      </w:r>
      <w:r>
        <w:rPr>
          <w:b/>
          <w:sz w:val="24"/>
          <w:szCs w:val="24"/>
        </w:rPr>
        <w:t>ift </w:t>
      </w:r>
      <w:r>
        <w:rPr>
          <w:b/>
          <w:sz w:val="22"/>
          <w:szCs w:val="22"/>
        </w:rPr>
        <w:t xml:space="preserve">: </w:t>
      </w:r>
      <w:r>
        <w:rPr>
          <w:sz w:val="22"/>
          <w:szCs w:val="22"/>
        </w:rPr>
        <w:t xml:space="preserve">courbure de la planche sur la carène au niveau du tail </w:t>
      </w:r>
      <w:r w:rsidR="00FE119F">
        <w:rPr>
          <w:sz w:val="22"/>
          <w:szCs w:val="22"/>
        </w:rPr>
        <w:t>(</w:t>
      </w:r>
      <w:r w:rsidR="00647820">
        <w:rPr>
          <w:sz w:val="22"/>
          <w:szCs w:val="22"/>
        </w:rPr>
        <w:t>o</w:t>
      </w:r>
      <w:r w:rsidR="00FE119F">
        <w:rPr>
          <w:sz w:val="22"/>
          <w:szCs w:val="22"/>
        </w:rPr>
        <w:t>u « Kick »)</w:t>
      </w:r>
      <w:r w:rsidR="00647820">
        <w:rPr>
          <w:sz w:val="22"/>
          <w:szCs w:val="22"/>
        </w:rPr>
        <w:t xml:space="preserve">. Plus il est prononcé, plus la zone mouillée est réduite et plus la planche est </w:t>
      </w:r>
      <w:r w:rsidR="00A417F8">
        <w:rPr>
          <w:sz w:val="22"/>
          <w:szCs w:val="22"/>
        </w:rPr>
        <w:t>manœuvrante. Cependant, les départs au planning sont retardé</w:t>
      </w:r>
      <w:r w:rsidR="00462CA6">
        <w:rPr>
          <w:sz w:val="22"/>
          <w:szCs w:val="22"/>
        </w:rPr>
        <w:t>s</w:t>
      </w:r>
      <w:r w:rsidR="00A417F8">
        <w:rPr>
          <w:sz w:val="22"/>
          <w:szCs w:val="22"/>
        </w:rPr>
        <w:t>.</w:t>
      </w:r>
    </w:p>
    <w:p w14:paraId="4048BA39" w14:textId="424C5A92" w:rsidR="00747066" w:rsidRDefault="006A58EE">
      <w:pPr>
        <w:rPr>
          <w:b/>
          <w:sz w:val="22"/>
          <w:szCs w:val="22"/>
        </w:rPr>
      </w:pPr>
      <w:r>
        <w:rPr>
          <w:b/>
          <w:sz w:val="24"/>
          <w:szCs w:val="24"/>
        </w:rPr>
        <w:t>La carène </w:t>
      </w:r>
      <w:r w:rsidR="00462CA6">
        <w:rPr>
          <w:b/>
          <w:sz w:val="22"/>
          <w:szCs w:val="22"/>
        </w:rPr>
        <w:t>:</w:t>
      </w:r>
      <w:r>
        <w:rPr>
          <w:sz w:val="22"/>
          <w:szCs w:val="22"/>
        </w:rPr>
        <w:t xml:space="preserve"> </w:t>
      </w:r>
      <w:r w:rsidR="00FE119F">
        <w:rPr>
          <w:sz w:val="22"/>
          <w:szCs w:val="22"/>
        </w:rPr>
        <w:t>partie</w:t>
      </w:r>
      <w:r w:rsidR="00FE119F">
        <w:rPr>
          <w:strike/>
          <w:sz w:val="22"/>
          <w:szCs w:val="22"/>
        </w:rPr>
        <w:t xml:space="preserve"> </w:t>
      </w:r>
      <w:r w:rsidR="00FE119F">
        <w:rPr>
          <w:sz w:val="22"/>
          <w:szCs w:val="22"/>
        </w:rPr>
        <w:t>immergée</w:t>
      </w:r>
      <w:r>
        <w:rPr>
          <w:sz w:val="22"/>
          <w:szCs w:val="22"/>
        </w:rPr>
        <w:t xml:space="preserve"> du flotteur. Il existe différentes sortes de shapes de carène et ceux-ci déterminent comment la planche réagira sur l’eau.  Ils définissent donc le type de flotteur. </w:t>
      </w:r>
    </w:p>
    <w:p w14:paraId="411CFDE4" w14:textId="5F83ED4E" w:rsidR="00747066" w:rsidRDefault="006A58EE">
      <w:pPr>
        <w:numPr>
          <w:ilvl w:val="0"/>
          <w:numId w:val="1"/>
        </w:numPr>
        <w:pBdr>
          <w:top w:val="nil"/>
          <w:left w:val="nil"/>
          <w:bottom w:val="nil"/>
          <w:right w:val="nil"/>
          <w:between w:val="nil"/>
        </w:pBdr>
        <w:spacing w:after="0"/>
        <w:rPr>
          <w:color w:val="000000"/>
          <w:sz w:val="22"/>
          <w:szCs w:val="22"/>
        </w:rPr>
      </w:pPr>
      <w:r>
        <w:rPr>
          <w:b/>
          <w:i/>
          <w:color w:val="000000"/>
          <w:sz w:val="22"/>
          <w:szCs w:val="22"/>
        </w:rPr>
        <w:t>En « V »</w:t>
      </w:r>
      <w:r>
        <w:rPr>
          <w:color w:val="000000"/>
          <w:sz w:val="22"/>
          <w:szCs w:val="22"/>
        </w:rPr>
        <w:t xml:space="preserve"> : </w:t>
      </w:r>
      <w:r>
        <w:rPr>
          <w:sz w:val="22"/>
          <w:szCs w:val="22"/>
        </w:rPr>
        <w:t>l</w:t>
      </w:r>
      <w:r>
        <w:rPr>
          <w:color w:val="000000"/>
          <w:sz w:val="22"/>
          <w:szCs w:val="22"/>
        </w:rPr>
        <w:t xml:space="preserve">a planche </w:t>
      </w:r>
      <w:r>
        <w:rPr>
          <w:sz w:val="22"/>
          <w:szCs w:val="22"/>
        </w:rPr>
        <w:t>est</w:t>
      </w:r>
      <w:r>
        <w:rPr>
          <w:color w:val="000000"/>
          <w:sz w:val="22"/>
          <w:szCs w:val="22"/>
        </w:rPr>
        <w:t xml:space="preserve"> plus profonde dans l’eau au centre que sur les côtés ce qui favorise la stabilité et le passage d’un rail à l’autre pour les flotteurs qui nécessite</w:t>
      </w:r>
      <w:r w:rsidR="00C152A0" w:rsidRPr="00A417F8">
        <w:rPr>
          <w:color w:val="000000"/>
          <w:sz w:val="22"/>
          <w:szCs w:val="22"/>
        </w:rPr>
        <w:t>nt</w:t>
      </w:r>
      <w:r>
        <w:rPr>
          <w:color w:val="000000"/>
          <w:sz w:val="22"/>
          <w:szCs w:val="22"/>
        </w:rPr>
        <w:t xml:space="preserve"> de la maniabilité. Sa forme l</w:t>
      </w:r>
      <w:r>
        <w:rPr>
          <w:sz w:val="22"/>
          <w:szCs w:val="22"/>
        </w:rPr>
        <w:t>a</w:t>
      </w:r>
      <w:r>
        <w:rPr>
          <w:color w:val="000000"/>
          <w:sz w:val="22"/>
          <w:szCs w:val="22"/>
        </w:rPr>
        <w:t xml:space="preserve"> rend très solide, au niveau des sauts violents par exempl</w:t>
      </w:r>
      <w:r>
        <w:rPr>
          <w:sz w:val="22"/>
          <w:szCs w:val="22"/>
        </w:rPr>
        <w:t>e.</w:t>
      </w:r>
      <w:r>
        <w:rPr>
          <w:color w:val="000000"/>
          <w:sz w:val="22"/>
          <w:szCs w:val="22"/>
        </w:rPr>
        <w:t xml:space="preserve"> </w:t>
      </w:r>
      <w:r>
        <w:rPr>
          <w:sz w:val="22"/>
          <w:szCs w:val="22"/>
        </w:rPr>
        <w:t>A</w:t>
      </w:r>
      <w:r>
        <w:rPr>
          <w:color w:val="000000"/>
          <w:sz w:val="22"/>
          <w:szCs w:val="22"/>
        </w:rPr>
        <w:t xml:space="preserve"> l’atterrissage l’eau est expulsée sur les côtés. </w:t>
      </w:r>
      <w:r w:rsidR="00545313">
        <w:rPr>
          <w:color w:val="000000"/>
          <w:sz w:val="22"/>
          <w:szCs w:val="22"/>
        </w:rPr>
        <w:t xml:space="preserve">Cependant, les départs au planning sont plus techniques. </w:t>
      </w:r>
      <w:r>
        <w:rPr>
          <w:color w:val="000000"/>
          <w:sz w:val="22"/>
          <w:szCs w:val="22"/>
        </w:rPr>
        <w:t xml:space="preserve">Parfaite pour les planches de </w:t>
      </w:r>
      <w:r w:rsidR="00A417F8">
        <w:rPr>
          <w:color w:val="000000"/>
          <w:sz w:val="22"/>
          <w:szCs w:val="22"/>
        </w:rPr>
        <w:t>f</w:t>
      </w:r>
      <w:r>
        <w:rPr>
          <w:color w:val="000000"/>
          <w:sz w:val="22"/>
          <w:szCs w:val="22"/>
        </w:rPr>
        <w:t xml:space="preserve">reeride, en revanche ne convient pas pour les planches de </w:t>
      </w:r>
      <w:r w:rsidR="00A417F8">
        <w:rPr>
          <w:color w:val="000000"/>
          <w:sz w:val="22"/>
          <w:szCs w:val="22"/>
        </w:rPr>
        <w:t>s</w:t>
      </w:r>
      <w:r w:rsidRPr="00A417F8">
        <w:rPr>
          <w:color w:val="000000"/>
          <w:sz w:val="22"/>
          <w:szCs w:val="22"/>
        </w:rPr>
        <w:t xml:space="preserve">lalom et de </w:t>
      </w:r>
      <w:r w:rsidR="00A417F8">
        <w:rPr>
          <w:color w:val="000000"/>
          <w:sz w:val="22"/>
          <w:szCs w:val="22"/>
        </w:rPr>
        <w:t>f</w:t>
      </w:r>
      <w:r w:rsidRPr="00A417F8">
        <w:rPr>
          <w:color w:val="000000"/>
          <w:sz w:val="22"/>
          <w:szCs w:val="22"/>
        </w:rPr>
        <w:t>reerace</w:t>
      </w:r>
      <w:r>
        <w:rPr>
          <w:color w:val="000000"/>
          <w:sz w:val="22"/>
          <w:szCs w:val="22"/>
        </w:rPr>
        <w:t>.</w:t>
      </w:r>
      <w:r>
        <w:rPr>
          <w:noProof/>
        </w:rPr>
        <w:drawing>
          <wp:anchor distT="0" distB="0" distL="114300" distR="114300" simplePos="0" relativeHeight="251660288" behindDoc="0" locked="0" layoutInCell="1" hidden="0" allowOverlap="1" wp14:anchorId="4DB5163E" wp14:editId="3723340C">
            <wp:simplePos x="0" y="0"/>
            <wp:positionH relativeFrom="column">
              <wp:posOffset>2788920</wp:posOffset>
            </wp:positionH>
            <wp:positionV relativeFrom="paragraph">
              <wp:posOffset>13334</wp:posOffset>
            </wp:positionV>
            <wp:extent cx="2987675" cy="1454150"/>
            <wp:effectExtent l="0" t="0" r="0" b="0"/>
            <wp:wrapSquare wrapText="bothSides" distT="0" distB="0" distL="114300" distR="114300"/>
            <wp:docPr id="12" name="image11.jp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jpg" descr="Une image contenant table&#10;&#10;Description générée automatiquement"/>
                    <pic:cNvPicPr preferRelativeResize="0"/>
                  </pic:nvPicPr>
                  <pic:blipFill>
                    <a:blip r:embed="rId8"/>
                    <a:srcRect/>
                    <a:stretch>
                      <a:fillRect/>
                    </a:stretch>
                  </pic:blipFill>
                  <pic:spPr>
                    <a:xfrm>
                      <a:off x="0" y="0"/>
                      <a:ext cx="2987675" cy="1454150"/>
                    </a:xfrm>
                    <a:prstGeom prst="rect">
                      <a:avLst/>
                    </a:prstGeom>
                    <a:ln/>
                  </pic:spPr>
                </pic:pic>
              </a:graphicData>
            </a:graphic>
          </wp:anchor>
        </w:drawing>
      </w:r>
    </w:p>
    <w:p w14:paraId="1044DDDC" w14:textId="77777777" w:rsidR="00747066" w:rsidRDefault="00747066">
      <w:pPr>
        <w:pBdr>
          <w:top w:val="nil"/>
          <w:left w:val="nil"/>
          <w:bottom w:val="nil"/>
          <w:right w:val="nil"/>
          <w:between w:val="nil"/>
        </w:pBdr>
        <w:spacing w:after="0"/>
        <w:ind w:left="720"/>
        <w:rPr>
          <w:color w:val="000000"/>
          <w:sz w:val="22"/>
          <w:szCs w:val="22"/>
        </w:rPr>
      </w:pPr>
    </w:p>
    <w:p w14:paraId="3D000615" w14:textId="03DDB6DF" w:rsidR="00747066" w:rsidRDefault="006A58EE">
      <w:pPr>
        <w:numPr>
          <w:ilvl w:val="0"/>
          <w:numId w:val="1"/>
        </w:numPr>
        <w:pBdr>
          <w:top w:val="nil"/>
          <w:left w:val="nil"/>
          <w:bottom w:val="nil"/>
          <w:right w:val="nil"/>
          <w:between w:val="nil"/>
        </w:pBdr>
        <w:spacing w:after="0"/>
        <w:rPr>
          <w:color w:val="000000"/>
          <w:sz w:val="22"/>
          <w:szCs w:val="22"/>
        </w:rPr>
      </w:pPr>
      <w:r>
        <w:rPr>
          <w:b/>
          <w:i/>
          <w:color w:val="000000"/>
          <w:sz w:val="22"/>
          <w:szCs w:val="22"/>
        </w:rPr>
        <w:t>Les concaves</w:t>
      </w:r>
      <w:r>
        <w:rPr>
          <w:color w:val="000000"/>
          <w:sz w:val="22"/>
          <w:szCs w:val="22"/>
        </w:rPr>
        <w:t xml:space="preserve"> (mono et double) : </w:t>
      </w:r>
      <w:r>
        <w:rPr>
          <w:sz w:val="22"/>
          <w:szCs w:val="22"/>
        </w:rPr>
        <w:t>s</w:t>
      </w:r>
      <w:r>
        <w:rPr>
          <w:color w:val="000000"/>
          <w:sz w:val="22"/>
          <w:szCs w:val="22"/>
        </w:rPr>
        <w:t xml:space="preserve">a forme le fixe sur ses rails pour plus de confort. Cela </w:t>
      </w:r>
      <w:r w:rsidR="00545313">
        <w:rPr>
          <w:color w:val="000000"/>
          <w:sz w:val="22"/>
          <w:szCs w:val="22"/>
        </w:rPr>
        <w:t>f</w:t>
      </w:r>
      <w:r>
        <w:rPr>
          <w:color w:val="000000"/>
          <w:sz w:val="22"/>
          <w:szCs w:val="22"/>
        </w:rPr>
        <w:t>avorise l’écoulement de l’eau sous le flotteur et améliore son départ au planning et sa vitesse de pointe. On l</w:t>
      </w:r>
      <w:r>
        <w:rPr>
          <w:sz w:val="22"/>
          <w:szCs w:val="22"/>
        </w:rPr>
        <w:t>a</w:t>
      </w:r>
      <w:r>
        <w:rPr>
          <w:color w:val="000000"/>
          <w:sz w:val="22"/>
          <w:szCs w:val="22"/>
        </w:rPr>
        <w:t xml:space="preserve"> retrouve sur les flotteurs de type </w:t>
      </w:r>
      <w:r w:rsidR="00545313">
        <w:rPr>
          <w:color w:val="000000"/>
          <w:sz w:val="22"/>
          <w:szCs w:val="22"/>
        </w:rPr>
        <w:t>s</w:t>
      </w:r>
      <w:r>
        <w:rPr>
          <w:color w:val="000000"/>
          <w:sz w:val="22"/>
          <w:szCs w:val="22"/>
        </w:rPr>
        <w:t xml:space="preserve">lalom, </w:t>
      </w:r>
      <w:r w:rsidR="00545313">
        <w:rPr>
          <w:color w:val="000000"/>
          <w:sz w:val="22"/>
          <w:szCs w:val="22"/>
        </w:rPr>
        <w:t>f</w:t>
      </w:r>
      <w:r>
        <w:rPr>
          <w:color w:val="000000"/>
          <w:sz w:val="22"/>
          <w:szCs w:val="22"/>
        </w:rPr>
        <w:t xml:space="preserve">reerace, </w:t>
      </w:r>
      <w:r w:rsidR="00545313">
        <w:rPr>
          <w:color w:val="000000"/>
          <w:sz w:val="22"/>
          <w:szCs w:val="22"/>
        </w:rPr>
        <w:t>f</w:t>
      </w:r>
      <w:r>
        <w:rPr>
          <w:color w:val="000000"/>
          <w:sz w:val="22"/>
          <w:szCs w:val="22"/>
        </w:rPr>
        <w:t xml:space="preserve">reestyle ou </w:t>
      </w:r>
      <w:r w:rsidR="00545313">
        <w:rPr>
          <w:color w:val="000000"/>
          <w:sz w:val="22"/>
          <w:szCs w:val="22"/>
        </w:rPr>
        <w:t>v</w:t>
      </w:r>
      <w:r>
        <w:rPr>
          <w:color w:val="000000"/>
          <w:sz w:val="22"/>
          <w:szCs w:val="22"/>
        </w:rPr>
        <w:t xml:space="preserve">ague. </w:t>
      </w:r>
      <w:r>
        <w:rPr>
          <w:noProof/>
        </w:rPr>
        <w:drawing>
          <wp:anchor distT="0" distB="0" distL="114300" distR="114300" simplePos="0" relativeHeight="251661312" behindDoc="0" locked="0" layoutInCell="1" hidden="0" allowOverlap="1" wp14:anchorId="5C907CEF" wp14:editId="2E15CF17">
            <wp:simplePos x="0" y="0"/>
            <wp:positionH relativeFrom="column">
              <wp:posOffset>2788920</wp:posOffset>
            </wp:positionH>
            <wp:positionV relativeFrom="paragraph">
              <wp:posOffset>49530</wp:posOffset>
            </wp:positionV>
            <wp:extent cx="2971800" cy="1405890"/>
            <wp:effectExtent l="0" t="0" r="0" b="0"/>
            <wp:wrapSquare wrapText="bothSides" distT="0" distB="0" distL="114300" distR="114300"/>
            <wp:docPr id="35" name="image38.jpg" descr="Une image contenant table, miro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8.jpg" descr="Une image contenant table, miroir&#10;&#10;Description générée automatiquement"/>
                    <pic:cNvPicPr preferRelativeResize="0"/>
                  </pic:nvPicPr>
                  <pic:blipFill>
                    <a:blip r:embed="rId9"/>
                    <a:srcRect/>
                    <a:stretch>
                      <a:fillRect/>
                    </a:stretch>
                  </pic:blipFill>
                  <pic:spPr>
                    <a:xfrm>
                      <a:off x="0" y="0"/>
                      <a:ext cx="2971800" cy="1405890"/>
                    </a:xfrm>
                    <a:prstGeom prst="rect">
                      <a:avLst/>
                    </a:prstGeom>
                    <a:ln/>
                  </pic:spPr>
                </pic:pic>
              </a:graphicData>
            </a:graphic>
          </wp:anchor>
        </w:drawing>
      </w:r>
    </w:p>
    <w:p w14:paraId="44F62035" w14:textId="77777777" w:rsidR="00747066" w:rsidRDefault="00747066">
      <w:pPr>
        <w:pBdr>
          <w:top w:val="nil"/>
          <w:left w:val="nil"/>
          <w:bottom w:val="nil"/>
          <w:right w:val="nil"/>
          <w:between w:val="nil"/>
        </w:pBdr>
        <w:spacing w:after="0"/>
        <w:ind w:left="720"/>
        <w:rPr>
          <w:color w:val="000000"/>
          <w:sz w:val="22"/>
          <w:szCs w:val="22"/>
        </w:rPr>
      </w:pPr>
    </w:p>
    <w:p w14:paraId="313E5D28" w14:textId="77777777" w:rsidR="00747066" w:rsidRDefault="006A58EE">
      <w:pPr>
        <w:pBdr>
          <w:top w:val="nil"/>
          <w:left w:val="nil"/>
          <w:bottom w:val="nil"/>
          <w:right w:val="nil"/>
          <w:between w:val="nil"/>
        </w:pBdr>
        <w:spacing w:after="0"/>
        <w:ind w:left="720"/>
        <w:rPr>
          <w:color w:val="000000"/>
          <w:sz w:val="22"/>
          <w:szCs w:val="22"/>
        </w:rPr>
      </w:pPr>
      <w:r>
        <w:rPr>
          <w:noProof/>
        </w:rPr>
        <w:lastRenderedPageBreak/>
        <w:drawing>
          <wp:anchor distT="0" distB="0" distL="114300" distR="114300" simplePos="0" relativeHeight="251662336" behindDoc="0" locked="0" layoutInCell="1" hidden="0" allowOverlap="1" wp14:anchorId="15B67F46" wp14:editId="153D52B6">
            <wp:simplePos x="0" y="0"/>
            <wp:positionH relativeFrom="column">
              <wp:posOffset>4097020</wp:posOffset>
            </wp:positionH>
            <wp:positionV relativeFrom="paragraph">
              <wp:posOffset>6985</wp:posOffset>
            </wp:positionV>
            <wp:extent cx="1663700" cy="1784985"/>
            <wp:effectExtent l="0" t="0" r="0" b="0"/>
            <wp:wrapSquare wrapText="bothSides" distT="0" distB="0" distL="114300" distR="114300"/>
            <wp:docPr id="2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663700" cy="1784985"/>
                    </a:xfrm>
                    <a:prstGeom prst="rect">
                      <a:avLst/>
                    </a:prstGeom>
                    <a:ln/>
                  </pic:spPr>
                </pic:pic>
              </a:graphicData>
            </a:graphic>
          </wp:anchor>
        </w:drawing>
      </w:r>
    </w:p>
    <w:p w14:paraId="4088A172" w14:textId="2357659B" w:rsidR="00747066" w:rsidRDefault="006A58EE">
      <w:pPr>
        <w:numPr>
          <w:ilvl w:val="0"/>
          <w:numId w:val="1"/>
        </w:numPr>
        <w:pBdr>
          <w:top w:val="nil"/>
          <w:left w:val="nil"/>
          <w:bottom w:val="nil"/>
          <w:right w:val="nil"/>
          <w:between w:val="nil"/>
        </w:pBdr>
        <w:rPr>
          <w:color w:val="000000"/>
          <w:sz w:val="22"/>
          <w:szCs w:val="22"/>
        </w:rPr>
      </w:pPr>
      <w:r>
        <w:rPr>
          <w:b/>
          <w:i/>
          <w:color w:val="000000"/>
          <w:sz w:val="22"/>
          <w:szCs w:val="22"/>
        </w:rPr>
        <w:t>Les Cut-Out</w:t>
      </w:r>
      <w:r>
        <w:rPr>
          <w:color w:val="000000"/>
          <w:sz w:val="22"/>
          <w:szCs w:val="22"/>
        </w:rPr>
        <w:t xml:space="preserve"> : le flotteur présente des découpes à l'arrière de la planche</w:t>
      </w:r>
      <w:r>
        <w:rPr>
          <w:sz w:val="22"/>
          <w:szCs w:val="22"/>
        </w:rPr>
        <w:t>.</w:t>
      </w:r>
      <w:r>
        <w:rPr>
          <w:color w:val="000000"/>
          <w:sz w:val="22"/>
          <w:szCs w:val="22"/>
        </w:rPr>
        <w:t xml:space="preserve"> A grande vitesse, </w:t>
      </w:r>
      <w:r>
        <w:rPr>
          <w:sz w:val="22"/>
          <w:szCs w:val="22"/>
        </w:rPr>
        <w:t>cela</w:t>
      </w:r>
      <w:r>
        <w:rPr>
          <w:color w:val="000000"/>
          <w:sz w:val="22"/>
          <w:szCs w:val="22"/>
        </w:rPr>
        <w:t xml:space="preserve"> lui permet de favoriser son accélération en réduisant la surface mouillée du flotteur et d’augmenter sa vitesse de pointe. À l'arrêt, elles élargissent le tail pour un départ au planning rapide. </w:t>
      </w:r>
      <w:r>
        <w:rPr>
          <w:sz w:val="22"/>
          <w:szCs w:val="22"/>
        </w:rPr>
        <w:t xml:space="preserve">Les </w:t>
      </w:r>
      <w:proofErr w:type="spellStart"/>
      <w:r>
        <w:rPr>
          <w:sz w:val="22"/>
          <w:szCs w:val="22"/>
        </w:rPr>
        <w:t>cut-out</w:t>
      </w:r>
      <w:r w:rsidR="00C152A0">
        <w:rPr>
          <w:sz w:val="22"/>
          <w:szCs w:val="22"/>
        </w:rPr>
        <w:t>s</w:t>
      </w:r>
      <w:proofErr w:type="spellEnd"/>
      <w:r>
        <w:rPr>
          <w:color w:val="000000"/>
          <w:sz w:val="22"/>
          <w:szCs w:val="22"/>
        </w:rPr>
        <w:t xml:space="preserve"> sont plus souvent utilisés sur les planches de </w:t>
      </w:r>
      <w:r w:rsidR="0054738F">
        <w:rPr>
          <w:color w:val="000000"/>
          <w:sz w:val="22"/>
          <w:szCs w:val="22"/>
        </w:rPr>
        <w:t>s</w:t>
      </w:r>
      <w:r>
        <w:rPr>
          <w:color w:val="000000"/>
          <w:sz w:val="22"/>
          <w:szCs w:val="22"/>
        </w:rPr>
        <w:t xml:space="preserve">lalom et de </w:t>
      </w:r>
      <w:r w:rsidR="0054738F">
        <w:rPr>
          <w:color w:val="000000"/>
          <w:sz w:val="22"/>
          <w:szCs w:val="22"/>
        </w:rPr>
        <w:t>f</w:t>
      </w:r>
      <w:r>
        <w:rPr>
          <w:color w:val="000000"/>
          <w:sz w:val="22"/>
          <w:szCs w:val="22"/>
        </w:rPr>
        <w:t>reerace.</w:t>
      </w:r>
    </w:p>
    <w:p w14:paraId="54A66B0E" w14:textId="4816CED4" w:rsidR="00747066" w:rsidRDefault="006A58EE">
      <w:pPr>
        <w:rPr>
          <w:sz w:val="22"/>
          <w:szCs w:val="22"/>
        </w:rPr>
      </w:pPr>
      <w:r>
        <w:rPr>
          <w:sz w:val="18"/>
          <w:szCs w:val="18"/>
        </w:rPr>
        <w:t xml:space="preserve">(Ces images ont été </w:t>
      </w:r>
      <w:bookmarkStart w:id="2" w:name="_GoBack"/>
      <w:bookmarkEnd w:id="2"/>
      <w:r w:rsidR="00D4526A">
        <w:rPr>
          <w:sz w:val="18"/>
          <w:szCs w:val="18"/>
        </w:rPr>
        <w:t>reprises</w:t>
      </w:r>
      <w:r>
        <w:rPr>
          <w:sz w:val="18"/>
          <w:szCs w:val="18"/>
        </w:rPr>
        <w:t xml:space="preserve"> du site </w:t>
      </w:r>
      <w:hyperlink r:id="rId11">
        <w:r>
          <w:rPr>
            <w:color w:val="0000FF"/>
            <w:u w:val="single"/>
          </w:rPr>
          <w:t>https://www.f2windsurfing.fr/les-elements-de-shape-dune-planche-de-windsurf/</w:t>
        </w:r>
      </w:hyperlink>
      <w:r>
        <w:t xml:space="preserve"> )</w:t>
      </w:r>
    </w:p>
    <w:p w14:paraId="528EEC94" w14:textId="77777777" w:rsidR="006E7E8A" w:rsidRDefault="006E7E8A">
      <w:pPr>
        <w:rPr>
          <w:b/>
          <w:sz w:val="24"/>
          <w:szCs w:val="24"/>
        </w:rPr>
      </w:pPr>
    </w:p>
    <w:p w14:paraId="0F65CD5C" w14:textId="2E60CC6B" w:rsidR="00747066" w:rsidRDefault="006A58EE">
      <w:pPr>
        <w:rPr>
          <w:sz w:val="22"/>
          <w:szCs w:val="22"/>
        </w:rPr>
      </w:pPr>
      <w:r>
        <w:rPr>
          <w:b/>
          <w:sz w:val="24"/>
          <w:szCs w:val="24"/>
        </w:rPr>
        <w:t>Le pont </w:t>
      </w:r>
      <w:r>
        <w:rPr>
          <w:sz w:val="22"/>
          <w:szCs w:val="22"/>
        </w:rPr>
        <w:t>: c’est le dessus du flotteur.</w:t>
      </w:r>
    </w:p>
    <w:p w14:paraId="5766A46E" w14:textId="6BA773CB" w:rsidR="006E7E8A" w:rsidRDefault="006E7E8A" w:rsidP="006E7E8A">
      <w:pPr>
        <w:rPr>
          <w:sz w:val="22"/>
          <w:szCs w:val="22"/>
        </w:rPr>
      </w:pPr>
      <w:r w:rsidRPr="00D83C31">
        <w:rPr>
          <w:b/>
          <w:bCs/>
          <w:sz w:val="24"/>
          <w:szCs w:val="24"/>
        </w:rPr>
        <w:t xml:space="preserve">Les </w:t>
      </w:r>
      <w:r w:rsidR="0054738F">
        <w:rPr>
          <w:b/>
          <w:bCs/>
          <w:sz w:val="24"/>
          <w:szCs w:val="24"/>
        </w:rPr>
        <w:t>r</w:t>
      </w:r>
      <w:r w:rsidRPr="00D83C31">
        <w:rPr>
          <w:b/>
          <w:bCs/>
          <w:sz w:val="24"/>
          <w:szCs w:val="24"/>
        </w:rPr>
        <w:t>ails (ou carre) </w:t>
      </w:r>
      <w:r>
        <w:rPr>
          <w:sz w:val="22"/>
          <w:szCs w:val="22"/>
        </w:rPr>
        <w:t xml:space="preserve">: </w:t>
      </w:r>
      <w:r w:rsidR="0054738F">
        <w:rPr>
          <w:sz w:val="22"/>
          <w:szCs w:val="22"/>
        </w:rPr>
        <w:t>c</w:t>
      </w:r>
      <w:r>
        <w:rPr>
          <w:sz w:val="22"/>
          <w:szCs w:val="22"/>
        </w:rPr>
        <w:t xml:space="preserve">e sont les bords de la planche qui séparent le pont de la carène. Leurs profils déterminent le comportement du flotteur. </w:t>
      </w:r>
    </w:p>
    <w:tbl>
      <w:tblPr>
        <w:tblStyle w:val="Grilledutableau"/>
        <w:tblpPr w:leftFromText="141" w:rightFromText="141" w:vertAnchor="text" w:horzAnchor="margin" w:tblpY="69"/>
        <w:tblW w:w="0" w:type="auto"/>
        <w:tblLook w:val="04A0" w:firstRow="1" w:lastRow="0" w:firstColumn="1" w:lastColumn="0" w:noHBand="0" w:noVBand="1"/>
      </w:tblPr>
      <w:tblGrid>
        <w:gridCol w:w="586"/>
        <w:gridCol w:w="3224"/>
        <w:gridCol w:w="3012"/>
      </w:tblGrid>
      <w:tr w:rsidR="006E7E8A" w14:paraId="00C53FFB" w14:textId="77777777" w:rsidTr="006E7E8A">
        <w:trPr>
          <w:trHeight w:val="425"/>
        </w:trPr>
        <w:tc>
          <w:tcPr>
            <w:tcW w:w="586" w:type="dxa"/>
          </w:tcPr>
          <w:p w14:paraId="17BEF3EB" w14:textId="77777777" w:rsidR="006E7E8A" w:rsidRDefault="006E7E8A" w:rsidP="006E7E8A">
            <w:pPr>
              <w:rPr>
                <w:sz w:val="22"/>
                <w:szCs w:val="22"/>
              </w:rPr>
            </w:pPr>
          </w:p>
        </w:tc>
        <w:tc>
          <w:tcPr>
            <w:tcW w:w="3224" w:type="dxa"/>
          </w:tcPr>
          <w:p w14:paraId="13A03DB0" w14:textId="77777777" w:rsidR="006E7E8A" w:rsidRPr="0074431B" w:rsidRDefault="006E7E8A" w:rsidP="006E7E8A">
            <w:pPr>
              <w:jc w:val="center"/>
              <w:rPr>
                <w:b/>
                <w:bCs/>
                <w:sz w:val="22"/>
                <w:szCs w:val="22"/>
              </w:rPr>
            </w:pPr>
            <w:r w:rsidRPr="0074431B">
              <w:rPr>
                <w:b/>
                <w:bCs/>
                <w:sz w:val="22"/>
                <w:szCs w:val="22"/>
              </w:rPr>
              <w:t>Rail droit/abrupte</w:t>
            </w:r>
          </w:p>
        </w:tc>
        <w:tc>
          <w:tcPr>
            <w:tcW w:w="3012" w:type="dxa"/>
          </w:tcPr>
          <w:p w14:paraId="056B4F13" w14:textId="77777777" w:rsidR="006E7E8A" w:rsidRPr="0074431B" w:rsidRDefault="006E7E8A" w:rsidP="006E7E8A">
            <w:pPr>
              <w:jc w:val="center"/>
              <w:rPr>
                <w:b/>
                <w:bCs/>
                <w:sz w:val="22"/>
                <w:szCs w:val="22"/>
              </w:rPr>
            </w:pPr>
            <w:r w:rsidRPr="0074431B">
              <w:rPr>
                <w:b/>
                <w:bCs/>
                <w:sz w:val="22"/>
                <w:szCs w:val="22"/>
              </w:rPr>
              <w:t>Rail arrondi</w:t>
            </w:r>
          </w:p>
        </w:tc>
      </w:tr>
      <w:tr w:rsidR="006E7E8A" w14:paraId="4EE39103" w14:textId="77777777" w:rsidTr="006E7E8A">
        <w:trPr>
          <w:cantSplit/>
          <w:trHeight w:val="2084"/>
        </w:trPr>
        <w:tc>
          <w:tcPr>
            <w:tcW w:w="586" w:type="dxa"/>
            <w:textDirection w:val="btLr"/>
          </w:tcPr>
          <w:p w14:paraId="2A343CE1" w14:textId="77777777" w:rsidR="006E7E8A" w:rsidRPr="0074431B" w:rsidRDefault="006E7E8A" w:rsidP="006E7E8A">
            <w:pPr>
              <w:ind w:left="113" w:right="113"/>
              <w:jc w:val="center"/>
              <w:rPr>
                <w:b/>
                <w:bCs/>
                <w:sz w:val="22"/>
                <w:szCs w:val="22"/>
              </w:rPr>
            </w:pPr>
            <w:r w:rsidRPr="0074431B">
              <w:rPr>
                <w:b/>
                <w:bCs/>
                <w:sz w:val="22"/>
                <w:szCs w:val="22"/>
              </w:rPr>
              <w:t>Rail épais</w:t>
            </w:r>
          </w:p>
        </w:tc>
        <w:tc>
          <w:tcPr>
            <w:tcW w:w="3224" w:type="dxa"/>
          </w:tcPr>
          <w:p w14:paraId="31103C29" w14:textId="77777777" w:rsidR="006E7E8A" w:rsidRPr="00384AA9" w:rsidRDefault="006E7E8A" w:rsidP="006E7E8A">
            <w:pPr>
              <w:rPr>
                <w:color w:val="FF0000"/>
              </w:rPr>
            </w:pPr>
            <w:r w:rsidRPr="00384AA9">
              <w:rPr>
                <w:noProof/>
                <w:color w:val="FF0000"/>
              </w:rPr>
              <w:drawing>
                <wp:inline distT="0" distB="0" distL="0" distR="0" wp14:anchorId="10292FA3" wp14:editId="17153917">
                  <wp:extent cx="1590675" cy="1114425"/>
                  <wp:effectExtent l="0" t="0" r="9525" b="9525"/>
                  <wp:docPr id="49" name="Image 4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ls.jpg"/>
                          <pic:cNvPicPr/>
                        </pic:nvPicPr>
                        <pic:blipFill rotWithShape="1">
                          <a:blip r:embed="rId12">
                            <a:extLst>
                              <a:ext uri="{28A0092B-C50C-407E-A947-70E740481C1C}">
                                <a14:useLocalDpi xmlns:a14="http://schemas.microsoft.com/office/drawing/2010/main" val="0"/>
                              </a:ext>
                            </a:extLst>
                          </a:blip>
                          <a:srcRect l="10000" t="7685" r="48250" b="61308"/>
                          <a:stretch/>
                        </pic:blipFill>
                        <pic:spPr bwMode="auto">
                          <a:xfrm>
                            <a:off x="0" y="0"/>
                            <a:ext cx="1590675" cy="1114425"/>
                          </a:xfrm>
                          <a:prstGeom prst="rect">
                            <a:avLst/>
                          </a:prstGeom>
                          <a:ln>
                            <a:noFill/>
                          </a:ln>
                          <a:extLst>
                            <a:ext uri="{53640926-AAD7-44D8-BBD7-CCE9431645EC}">
                              <a14:shadowObscured xmlns:a14="http://schemas.microsoft.com/office/drawing/2010/main"/>
                            </a:ext>
                          </a:extLst>
                        </pic:spPr>
                      </pic:pic>
                    </a:graphicData>
                  </a:graphic>
                </wp:inline>
              </w:drawing>
            </w:r>
          </w:p>
          <w:p w14:paraId="56E0CD9E" w14:textId="12121A4D" w:rsidR="006E7E8A" w:rsidRPr="00384AA9" w:rsidRDefault="006E7E8A" w:rsidP="006E7E8A">
            <w:pPr>
              <w:rPr>
                <w:color w:val="FF0000"/>
              </w:rPr>
            </w:pPr>
            <w:r w:rsidRPr="00384AA9">
              <w:t>Slalom</w:t>
            </w:r>
            <w:r>
              <w:t xml:space="preserve">, </w:t>
            </w:r>
          </w:p>
        </w:tc>
        <w:tc>
          <w:tcPr>
            <w:tcW w:w="3012" w:type="dxa"/>
          </w:tcPr>
          <w:p w14:paraId="093D0AFE" w14:textId="77777777" w:rsidR="006E7E8A" w:rsidRPr="00384AA9" w:rsidRDefault="006E7E8A" w:rsidP="006E7E8A">
            <w:pPr>
              <w:rPr>
                <w:color w:val="FF0000"/>
              </w:rPr>
            </w:pPr>
            <w:r w:rsidRPr="00384AA9">
              <w:rPr>
                <w:noProof/>
                <w:color w:val="FF0000"/>
              </w:rPr>
              <w:drawing>
                <wp:inline distT="0" distB="0" distL="0" distR="0" wp14:anchorId="243BD5AA" wp14:editId="268097FA">
                  <wp:extent cx="1457325" cy="1171575"/>
                  <wp:effectExtent l="0" t="0" r="9525" b="9525"/>
                  <wp:docPr id="50" name="Image 5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ils.jpg"/>
                          <pic:cNvPicPr/>
                        </pic:nvPicPr>
                        <pic:blipFill rotWithShape="1">
                          <a:blip r:embed="rId12">
                            <a:extLst>
                              <a:ext uri="{28A0092B-C50C-407E-A947-70E740481C1C}">
                                <a14:useLocalDpi xmlns:a14="http://schemas.microsoft.com/office/drawing/2010/main" val="0"/>
                              </a:ext>
                            </a:extLst>
                          </a:blip>
                          <a:srcRect l="57500" t="14046" r="4250" b="53357"/>
                          <a:stretch/>
                        </pic:blipFill>
                        <pic:spPr bwMode="auto">
                          <a:xfrm>
                            <a:off x="0" y="0"/>
                            <a:ext cx="1457325" cy="1171575"/>
                          </a:xfrm>
                          <a:prstGeom prst="rect">
                            <a:avLst/>
                          </a:prstGeom>
                          <a:ln>
                            <a:noFill/>
                          </a:ln>
                          <a:extLst>
                            <a:ext uri="{53640926-AAD7-44D8-BBD7-CCE9431645EC}">
                              <a14:shadowObscured xmlns:a14="http://schemas.microsoft.com/office/drawing/2010/main"/>
                            </a:ext>
                          </a:extLst>
                        </pic:spPr>
                      </pic:pic>
                    </a:graphicData>
                  </a:graphic>
                </wp:inline>
              </w:drawing>
            </w:r>
          </w:p>
          <w:p w14:paraId="05DB7351" w14:textId="77777777" w:rsidR="006E7E8A" w:rsidRPr="00384AA9" w:rsidRDefault="006E7E8A" w:rsidP="006E7E8A">
            <w:pPr>
              <w:rPr>
                <w:color w:val="FF0000"/>
              </w:rPr>
            </w:pPr>
            <w:r w:rsidRPr="00384AA9">
              <w:rPr>
                <w:color w:val="FF0000"/>
              </w:rPr>
              <w:t>Freeride, free</w:t>
            </w:r>
            <w:r>
              <w:rPr>
                <w:color w:val="FF0000"/>
              </w:rPr>
              <w:t>style</w:t>
            </w:r>
            <w:r w:rsidRPr="00384AA9">
              <w:rPr>
                <w:color w:val="FF0000"/>
              </w:rPr>
              <w:t>, freewave...</w:t>
            </w:r>
            <w:r>
              <w:rPr>
                <w:color w:val="FF0000"/>
              </w:rPr>
              <w:t> ?</w:t>
            </w:r>
          </w:p>
        </w:tc>
      </w:tr>
      <w:tr w:rsidR="006E7E8A" w14:paraId="3B6DE91C" w14:textId="77777777" w:rsidTr="006E7E8A">
        <w:trPr>
          <w:cantSplit/>
          <w:trHeight w:val="2084"/>
        </w:trPr>
        <w:tc>
          <w:tcPr>
            <w:tcW w:w="586" w:type="dxa"/>
            <w:textDirection w:val="btLr"/>
          </w:tcPr>
          <w:p w14:paraId="0B3F0ED6" w14:textId="77777777" w:rsidR="006E7E8A" w:rsidRPr="0074431B" w:rsidRDefault="006E7E8A" w:rsidP="006E7E8A">
            <w:pPr>
              <w:ind w:left="113" w:right="113"/>
              <w:jc w:val="center"/>
              <w:rPr>
                <w:b/>
                <w:bCs/>
                <w:sz w:val="22"/>
                <w:szCs w:val="22"/>
              </w:rPr>
            </w:pPr>
            <w:r w:rsidRPr="0074431B">
              <w:rPr>
                <w:b/>
                <w:bCs/>
                <w:sz w:val="22"/>
                <w:szCs w:val="22"/>
              </w:rPr>
              <w:t>Rail fin</w:t>
            </w:r>
          </w:p>
        </w:tc>
        <w:tc>
          <w:tcPr>
            <w:tcW w:w="3224" w:type="dxa"/>
          </w:tcPr>
          <w:p w14:paraId="0D28ED0E" w14:textId="77777777" w:rsidR="006E7E8A" w:rsidRPr="00384AA9" w:rsidRDefault="006E7E8A" w:rsidP="006E7E8A">
            <w:pPr>
              <w:rPr>
                <w:color w:val="FF0000"/>
              </w:rPr>
            </w:pPr>
            <w:r w:rsidRPr="00384AA9">
              <w:rPr>
                <w:noProof/>
                <w:color w:val="FF0000"/>
              </w:rPr>
              <w:drawing>
                <wp:inline distT="0" distB="0" distL="0" distR="0" wp14:anchorId="2E5314A8" wp14:editId="444C4BC5">
                  <wp:extent cx="1466850" cy="1143000"/>
                  <wp:effectExtent l="0" t="0" r="0" b="0"/>
                  <wp:docPr id="51" name="Image 5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ils.jpg"/>
                          <pic:cNvPicPr/>
                        </pic:nvPicPr>
                        <pic:blipFill rotWithShape="1">
                          <a:blip r:embed="rId12">
                            <a:extLst>
                              <a:ext uri="{28A0092B-C50C-407E-A947-70E740481C1C}">
                                <a14:useLocalDpi xmlns:a14="http://schemas.microsoft.com/office/drawing/2010/main" val="0"/>
                              </a:ext>
                            </a:extLst>
                          </a:blip>
                          <a:srcRect l="12000" t="53004" r="49500" b="15195"/>
                          <a:stretch/>
                        </pic:blipFill>
                        <pic:spPr bwMode="auto">
                          <a:xfrm>
                            <a:off x="0" y="0"/>
                            <a:ext cx="1466850" cy="1143000"/>
                          </a:xfrm>
                          <a:prstGeom prst="rect">
                            <a:avLst/>
                          </a:prstGeom>
                          <a:ln>
                            <a:noFill/>
                          </a:ln>
                          <a:extLst>
                            <a:ext uri="{53640926-AAD7-44D8-BBD7-CCE9431645EC}">
                              <a14:shadowObscured xmlns:a14="http://schemas.microsoft.com/office/drawing/2010/main"/>
                            </a:ext>
                          </a:extLst>
                        </pic:spPr>
                      </pic:pic>
                    </a:graphicData>
                  </a:graphic>
                </wp:inline>
              </w:drawing>
            </w:r>
          </w:p>
          <w:p w14:paraId="761AE63C" w14:textId="77777777" w:rsidR="006E7E8A" w:rsidRPr="00384AA9" w:rsidRDefault="006E7E8A" w:rsidP="006E7E8A">
            <w:pPr>
              <w:rPr>
                <w:color w:val="FF0000"/>
              </w:rPr>
            </w:pPr>
            <w:r w:rsidRPr="00384AA9">
              <w:rPr>
                <w:color w:val="FF0000"/>
              </w:rPr>
              <w:t>Wave (Tail)</w:t>
            </w:r>
            <w:r>
              <w:rPr>
                <w:color w:val="FF0000"/>
              </w:rPr>
              <w:t> ?</w:t>
            </w:r>
          </w:p>
        </w:tc>
        <w:tc>
          <w:tcPr>
            <w:tcW w:w="3012" w:type="dxa"/>
          </w:tcPr>
          <w:p w14:paraId="00FF75D3" w14:textId="77777777" w:rsidR="006E7E8A" w:rsidRPr="00384AA9" w:rsidRDefault="006E7E8A" w:rsidP="006E7E8A">
            <w:pPr>
              <w:rPr>
                <w:color w:val="FF0000"/>
              </w:rPr>
            </w:pPr>
            <w:r w:rsidRPr="00384AA9">
              <w:rPr>
                <w:noProof/>
                <w:color w:val="FF0000"/>
              </w:rPr>
              <w:drawing>
                <wp:inline distT="0" distB="0" distL="0" distR="0" wp14:anchorId="3E039D22" wp14:editId="2BAFEFA7">
                  <wp:extent cx="1371600" cy="1171575"/>
                  <wp:effectExtent l="0" t="0" r="0" b="9525"/>
                  <wp:docPr id="52" name="Image 5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ils.jpg"/>
                          <pic:cNvPicPr/>
                        </pic:nvPicPr>
                        <pic:blipFill rotWithShape="1">
                          <a:blip r:embed="rId12">
                            <a:extLst>
                              <a:ext uri="{28A0092B-C50C-407E-A947-70E740481C1C}">
                                <a14:useLocalDpi xmlns:a14="http://schemas.microsoft.com/office/drawing/2010/main" val="0"/>
                              </a:ext>
                            </a:extLst>
                          </a:blip>
                          <a:srcRect l="58250" t="61749" r="5750" b="5654"/>
                          <a:stretch/>
                        </pic:blipFill>
                        <pic:spPr bwMode="auto">
                          <a:xfrm>
                            <a:off x="0" y="0"/>
                            <a:ext cx="1371600" cy="1171575"/>
                          </a:xfrm>
                          <a:prstGeom prst="rect">
                            <a:avLst/>
                          </a:prstGeom>
                          <a:ln>
                            <a:noFill/>
                          </a:ln>
                          <a:extLst>
                            <a:ext uri="{53640926-AAD7-44D8-BBD7-CCE9431645EC}">
                              <a14:shadowObscured xmlns:a14="http://schemas.microsoft.com/office/drawing/2010/main"/>
                            </a:ext>
                          </a:extLst>
                        </pic:spPr>
                      </pic:pic>
                    </a:graphicData>
                  </a:graphic>
                </wp:inline>
              </w:drawing>
            </w:r>
          </w:p>
          <w:p w14:paraId="6357D407" w14:textId="77777777" w:rsidR="006E7E8A" w:rsidRPr="00384AA9" w:rsidRDefault="006E7E8A" w:rsidP="006E7E8A">
            <w:pPr>
              <w:rPr>
                <w:color w:val="FF0000"/>
              </w:rPr>
            </w:pPr>
            <w:r w:rsidRPr="00384AA9">
              <w:rPr>
                <w:color w:val="FF0000"/>
              </w:rPr>
              <w:t>Wave (pied avant)</w:t>
            </w:r>
            <w:r>
              <w:rPr>
                <w:color w:val="FF0000"/>
              </w:rPr>
              <w:t> ?</w:t>
            </w:r>
          </w:p>
        </w:tc>
      </w:tr>
    </w:tbl>
    <w:p w14:paraId="0294B0F1" w14:textId="77777777" w:rsidR="006E7E8A" w:rsidRDefault="006E7E8A" w:rsidP="006E7E8A">
      <w:pPr>
        <w:rPr>
          <w:sz w:val="22"/>
          <w:szCs w:val="22"/>
        </w:rPr>
      </w:pPr>
      <w:r>
        <w:rPr>
          <w:sz w:val="22"/>
          <w:szCs w:val="22"/>
        </w:rPr>
        <w:t xml:space="preserve">Un rail plus affuté pénètrera mieux dans l’eau. </w:t>
      </w:r>
    </w:p>
    <w:p w14:paraId="1D54B1E5" w14:textId="77777777" w:rsidR="006E7E8A" w:rsidRDefault="006E7E8A" w:rsidP="006E7E8A">
      <w:pPr>
        <w:rPr>
          <w:sz w:val="22"/>
          <w:szCs w:val="22"/>
        </w:rPr>
      </w:pPr>
      <w:r>
        <w:rPr>
          <w:sz w:val="22"/>
          <w:szCs w:val="22"/>
        </w:rPr>
        <w:t>Tandis que les rails arrondis s’enfoncent moins, ils permettent les prises de carre.</w:t>
      </w:r>
    </w:p>
    <w:p w14:paraId="55395557" w14:textId="638DCF96" w:rsidR="006E7E8A" w:rsidRDefault="006E7E8A" w:rsidP="006E7E8A">
      <w:pPr>
        <w:rPr>
          <w:sz w:val="22"/>
          <w:szCs w:val="22"/>
        </w:rPr>
      </w:pPr>
      <w:r>
        <w:rPr>
          <w:sz w:val="22"/>
          <w:szCs w:val="22"/>
        </w:rPr>
        <w:t>Les rails épais et droit</w:t>
      </w:r>
      <w:r w:rsidR="0054738F">
        <w:rPr>
          <w:sz w:val="22"/>
          <w:szCs w:val="22"/>
        </w:rPr>
        <w:t>s</w:t>
      </w:r>
      <w:r>
        <w:rPr>
          <w:sz w:val="22"/>
          <w:szCs w:val="22"/>
        </w:rPr>
        <w:t xml:space="preserve">, sont destinés au planning et à la vitesse. Cependant, ils rendent la planche difficile à manœuvrer. </w:t>
      </w:r>
    </w:p>
    <w:p w14:paraId="138BCF76" w14:textId="77777777" w:rsidR="006E7E8A" w:rsidRDefault="006E7E8A" w:rsidP="006E7E8A">
      <w:pPr>
        <w:rPr>
          <w:sz w:val="18"/>
          <w:szCs w:val="18"/>
        </w:rPr>
      </w:pPr>
    </w:p>
    <w:p w14:paraId="75A2A812" w14:textId="77777777" w:rsidR="006E7E8A" w:rsidRDefault="006E7E8A" w:rsidP="006E7E8A">
      <w:pPr>
        <w:rPr>
          <w:sz w:val="18"/>
          <w:szCs w:val="18"/>
        </w:rPr>
      </w:pPr>
    </w:p>
    <w:p w14:paraId="7C16C24E" w14:textId="77777777" w:rsidR="006E7E8A" w:rsidRPr="0074431B" w:rsidRDefault="006E7E8A" w:rsidP="006E7E8A">
      <w:pPr>
        <w:rPr>
          <w:sz w:val="18"/>
          <w:szCs w:val="18"/>
        </w:rPr>
      </w:pPr>
      <w:r>
        <w:rPr>
          <w:sz w:val="18"/>
          <w:szCs w:val="18"/>
        </w:rPr>
        <w:t xml:space="preserve">(Ce tableau a été repris du site </w:t>
      </w:r>
      <w:hyperlink r:id="rId13" w:history="1">
        <w:r>
          <w:rPr>
            <w:rStyle w:val="Lienhypertexte"/>
          </w:rPr>
          <w:t>https://www.f2windsurfing.fr/les-elements-de-shape-dune-planche-de-windsurf/</w:t>
        </w:r>
      </w:hyperlink>
      <w:r>
        <w:t xml:space="preserve"> )</w:t>
      </w:r>
    </w:p>
    <w:p w14:paraId="35E9BC22" w14:textId="075182DA" w:rsidR="00747066" w:rsidRDefault="006A58EE">
      <w:pPr>
        <w:rPr>
          <w:b/>
          <w:sz w:val="22"/>
          <w:szCs w:val="22"/>
        </w:rPr>
      </w:pPr>
      <w:r>
        <w:rPr>
          <w:b/>
          <w:sz w:val="24"/>
          <w:szCs w:val="24"/>
        </w:rPr>
        <w:t xml:space="preserve">Les </w:t>
      </w:r>
      <w:r w:rsidR="0054738F">
        <w:rPr>
          <w:b/>
          <w:sz w:val="24"/>
          <w:szCs w:val="24"/>
        </w:rPr>
        <w:t>t</w:t>
      </w:r>
      <w:r>
        <w:rPr>
          <w:b/>
          <w:sz w:val="24"/>
          <w:szCs w:val="24"/>
        </w:rPr>
        <w:t>ranches </w:t>
      </w:r>
      <w:r>
        <w:rPr>
          <w:b/>
          <w:sz w:val="22"/>
          <w:szCs w:val="22"/>
        </w:rPr>
        <w:t xml:space="preserve">: </w:t>
      </w:r>
      <w:r>
        <w:rPr>
          <w:sz w:val="22"/>
          <w:szCs w:val="22"/>
        </w:rPr>
        <w:t xml:space="preserve">ce sont les côtés du flotteur. </w:t>
      </w:r>
    </w:p>
    <w:p w14:paraId="62E334F9" w14:textId="1DF6CE08" w:rsidR="00747066" w:rsidRDefault="006A58EE">
      <w:pPr>
        <w:rPr>
          <w:b/>
          <w:sz w:val="22"/>
          <w:szCs w:val="22"/>
        </w:rPr>
      </w:pPr>
      <w:r>
        <w:rPr>
          <w:b/>
          <w:sz w:val="24"/>
          <w:szCs w:val="24"/>
        </w:rPr>
        <w:t>L’</w:t>
      </w:r>
      <w:r w:rsidR="0054738F">
        <w:rPr>
          <w:b/>
          <w:sz w:val="24"/>
          <w:szCs w:val="24"/>
        </w:rPr>
        <w:t>a</w:t>
      </w:r>
      <w:r>
        <w:rPr>
          <w:b/>
          <w:sz w:val="24"/>
          <w:szCs w:val="24"/>
        </w:rPr>
        <w:t>ssiette</w:t>
      </w:r>
      <w:r>
        <w:rPr>
          <w:b/>
          <w:sz w:val="22"/>
          <w:szCs w:val="22"/>
        </w:rPr>
        <w:t xml:space="preserve"> : </w:t>
      </w:r>
      <w:r>
        <w:rPr>
          <w:sz w:val="22"/>
          <w:szCs w:val="22"/>
        </w:rPr>
        <w:t>c’est le terme utilisé pour qualifier le degré d’horizontalité du flotteur dans les sens longitudinal et latéral.</w:t>
      </w:r>
    </w:p>
    <w:p w14:paraId="41741F61" w14:textId="72C7381E" w:rsidR="00747066" w:rsidRDefault="006A58EE">
      <w:pPr>
        <w:rPr>
          <w:b/>
          <w:sz w:val="22"/>
          <w:szCs w:val="22"/>
        </w:rPr>
      </w:pPr>
      <w:r>
        <w:rPr>
          <w:b/>
          <w:sz w:val="24"/>
          <w:szCs w:val="24"/>
        </w:rPr>
        <w:t>L’</w:t>
      </w:r>
      <w:r w:rsidR="0054738F">
        <w:rPr>
          <w:b/>
          <w:sz w:val="24"/>
          <w:szCs w:val="24"/>
        </w:rPr>
        <w:t>é</w:t>
      </w:r>
      <w:r>
        <w:rPr>
          <w:b/>
          <w:sz w:val="24"/>
          <w:szCs w:val="24"/>
        </w:rPr>
        <w:t>trave</w:t>
      </w:r>
      <w:r>
        <w:rPr>
          <w:b/>
          <w:sz w:val="22"/>
          <w:szCs w:val="22"/>
        </w:rPr>
        <w:t xml:space="preserve"> : </w:t>
      </w:r>
      <w:r>
        <w:rPr>
          <w:sz w:val="22"/>
          <w:szCs w:val="22"/>
        </w:rPr>
        <w:t>c’est la partie avant du flotteur. On en parlait plus sur les anciennes planches à voile, elles sont présentes sur les bateaux, les kayaks ou sur les planches de stand up paddle. L’étrave est profilée dans le but de fendre l’eau pour avancer plus facilement et donc plus rapidement.</w:t>
      </w:r>
    </w:p>
    <w:p w14:paraId="1EE4ADCC" w14:textId="77777777" w:rsidR="00747066" w:rsidRDefault="006A58EE">
      <w:pPr>
        <w:rPr>
          <w:b/>
          <w:sz w:val="22"/>
          <w:szCs w:val="22"/>
        </w:rPr>
      </w:pPr>
      <w:r>
        <w:rPr>
          <w:b/>
          <w:sz w:val="24"/>
          <w:szCs w:val="24"/>
        </w:rPr>
        <w:t>Œuvres vives</w:t>
      </w:r>
      <w:r>
        <w:rPr>
          <w:b/>
          <w:sz w:val="22"/>
          <w:szCs w:val="22"/>
        </w:rPr>
        <w:t xml:space="preserve"> : </w:t>
      </w:r>
      <w:r>
        <w:rPr>
          <w:sz w:val="22"/>
          <w:szCs w:val="22"/>
        </w:rPr>
        <w:t>toute partie de la coque, immergée, subissant l’action de l’eau.</w:t>
      </w:r>
    </w:p>
    <w:p w14:paraId="45EC319E" w14:textId="77777777" w:rsidR="00747066" w:rsidRDefault="006A58EE">
      <w:pPr>
        <w:rPr>
          <w:b/>
          <w:sz w:val="22"/>
          <w:szCs w:val="22"/>
        </w:rPr>
      </w:pPr>
      <w:r>
        <w:rPr>
          <w:b/>
          <w:sz w:val="24"/>
          <w:szCs w:val="24"/>
        </w:rPr>
        <w:t>Œuvres mortes </w:t>
      </w:r>
      <w:r>
        <w:rPr>
          <w:b/>
          <w:sz w:val="22"/>
          <w:szCs w:val="22"/>
        </w:rPr>
        <w:t xml:space="preserve">: </w:t>
      </w:r>
      <w:r>
        <w:rPr>
          <w:sz w:val="22"/>
          <w:szCs w:val="22"/>
        </w:rPr>
        <w:t>toute partie de la planche et de son gréement qui, en position normale de navigation, se trouve au-dessus de la surface de l’eau.</w:t>
      </w:r>
    </w:p>
    <w:p w14:paraId="6F04F84C" w14:textId="7ACAB154" w:rsidR="006E7E8A" w:rsidRDefault="006A58EE">
      <w:pPr>
        <w:rPr>
          <w:sz w:val="22"/>
          <w:szCs w:val="22"/>
        </w:rPr>
      </w:pPr>
      <w:r>
        <w:rPr>
          <w:b/>
          <w:sz w:val="24"/>
          <w:szCs w:val="24"/>
        </w:rPr>
        <w:t>Ligne de flottaison</w:t>
      </w:r>
      <w:r>
        <w:rPr>
          <w:sz w:val="24"/>
          <w:szCs w:val="24"/>
        </w:rPr>
        <w:t> </w:t>
      </w:r>
      <w:r>
        <w:rPr>
          <w:sz w:val="22"/>
          <w:szCs w:val="22"/>
        </w:rPr>
        <w:t xml:space="preserve">: c’est la limite entre les œuvres vives et les œuvres mortes. </w:t>
      </w:r>
      <w:r w:rsidR="006E7E8A">
        <w:rPr>
          <w:sz w:val="22"/>
          <w:szCs w:val="22"/>
        </w:rPr>
        <w:br w:type="page"/>
      </w:r>
    </w:p>
    <w:p w14:paraId="38945EE0" w14:textId="0F3E85A1" w:rsidR="00747066" w:rsidRPr="006E7E8A" w:rsidRDefault="007C6A78">
      <w:pPr>
        <w:pStyle w:val="Titre2"/>
        <w:numPr>
          <w:ilvl w:val="0"/>
          <w:numId w:val="11"/>
        </w:numPr>
        <w:rPr>
          <w:sz w:val="24"/>
          <w:szCs w:val="24"/>
        </w:rPr>
      </w:pPr>
      <w:bookmarkStart w:id="3" w:name="_Toc54857779"/>
      <w:r>
        <w:rPr>
          <w:sz w:val="24"/>
          <w:szCs w:val="24"/>
        </w:rPr>
        <w:lastRenderedPageBreak/>
        <w:t>D</w:t>
      </w:r>
      <w:r w:rsidR="006A58EE" w:rsidRPr="006E7E8A">
        <w:rPr>
          <w:sz w:val="24"/>
          <w:szCs w:val="24"/>
        </w:rPr>
        <w:t>érive</w:t>
      </w:r>
      <w:r>
        <w:rPr>
          <w:sz w:val="24"/>
          <w:szCs w:val="24"/>
        </w:rPr>
        <w:t xml:space="preserve"> et aileron</w:t>
      </w:r>
      <w:bookmarkEnd w:id="3"/>
      <w:r>
        <w:rPr>
          <w:sz w:val="24"/>
          <w:szCs w:val="24"/>
        </w:rPr>
        <w:t xml:space="preserve"> </w:t>
      </w:r>
    </w:p>
    <w:p w14:paraId="2F089809" w14:textId="77777777" w:rsidR="00747066" w:rsidRDefault="00747066"/>
    <w:p w14:paraId="77BD50E1" w14:textId="5DD18C93" w:rsidR="00747066" w:rsidRDefault="007C6A78" w:rsidP="007C6A78">
      <w:pPr>
        <w:jc w:val="both"/>
        <w:rPr>
          <w:sz w:val="22"/>
          <w:szCs w:val="22"/>
        </w:rPr>
      </w:pPr>
      <w:r w:rsidRPr="007C6A78">
        <w:rPr>
          <w:b/>
          <w:bCs/>
          <w:sz w:val="24"/>
          <w:szCs w:val="24"/>
        </w:rPr>
        <w:t xml:space="preserve">La dérive : </w:t>
      </w:r>
      <w:r w:rsidR="004F1B0A">
        <w:rPr>
          <w:sz w:val="22"/>
          <w:szCs w:val="22"/>
        </w:rPr>
        <w:t>c</w:t>
      </w:r>
      <w:r w:rsidR="006A58EE">
        <w:rPr>
          <w:sz w:val="22"/>
          <w:szCs w:val="22"/>
        </w:rPr>
        <w:t>’est un appendice plat et mobile qui s’enfonce sous l’eau en pivotant autour d’un axe. Elle aide à l’équilibre et est destinée à s’opposer au phénomène de dérive qui s’impose à la planche à voile. (</w:t>
      </w:r>
      <w:r w:rsidR="006A58EE">
        <w:rPr>
          <w:i/>
          <w:sz w:val="22"/>
          <w:szCs w:val="22"/>
        </w:rPr>
        <w:t>Le phénomène de dérive</w:t>
      </w:r>
      <w:r w:rsidR="006A58EE">
        <w:rPr>
          <w:sz w:val="22"/>
          <w:szCs w:val="22"/>
        </w:rPr>
        <w:t> : c’est l’angle entre le cap et la route du windsurf qui dérive, càd qui « glisse » latéralement poussé par le vent, le courant…)</w:t>
      </w:r>
    </w:p>
    <w:p w14:paraId="34D4D01C" w14:textId="77777777" w:rsidR="00747066" w:rsidRDefault="006A58EE" w:rsidP="007C6A78">
      <w:pPr>
        <w:jc w:val="both"/>
        <w:rPr>
          <w:sz w:val="22"/>
          <w:szCs w:val="22"/>
        </w:rPr>
      </w:pPr>
      <w:r>
        <w:rPr>
          <w:sz w:val="22"/>
          <w:szCs w:val="22"/>
        </w:rPr>
        <w:t xml:space="preserve">Lorsque la dérive est rétractée, elle se situe dans le puit de dérive. </w:t>
      </w:r>
    </w:p>
    <w:p w14:paraId="3E4C8C2E" w14:textId="75E28701" w:rsidR="00747066" w:rsidRDefault="007C6A78">
      <w:pPr>
        <w:rPr>
          <w:sz w:val="22"/>
          <w:szCs w:val="22"/>
        </w:rPr>
      </w:pPr>
      <w:r>
        <w:rPr>
          <w:b/>
          <w:bCs/>
          <w:sz w:val="24"/>
          <w:szCs w:val="24"/>
        </w:rPr>
        <w:t xml:space="preserve">Le puit de dérive : </w:t>
      </w:r>
      <w:r w:rsidR="004F1B0A">
        <w:rPr>
          <w:sz w:val="22"/>
          <w:szCs w:val="22"/>
        </w:rPr>
        <w:t>f</w:t>
      </w:r>
      <w:r w:rsidR="006A58EE">
        <w:rPr>
          <w:sz w:val="22"/>
          <w:szCs w:val="22"/>
        </w:rPr>
        <w:t>ente rectangulaire située au milieu du flotteur et qui est destiné à recevoir la dérive. On y retrouve des languettes souples placées le long de la partie immergée du puit, elles sont appelées les lèvres de puits de dérive et ont pour but d’empêcher l’eau de remonter à travers ce dernier.</w:t>
      </w:r>
    </w:p>
    <w:p w14:paraId="6356D81E" w14:textId="77777777" w:rsidR="00141E00" w:rsidRDefault="00141E00">
      <w:pPr>
        <w:rPr>
          <w:sz w:val="22"/>
          <w:szCs w:val="22"/>
        </w:rPr>
      </w:pPr>
    </w:p>
    <w:p w14:paraId="738687EB" w14:textId="0A11E93B" w:rsidR="00747066" w:rsidRDefault="006A58EE">
      <w:pPr>
        <w:rPr>
          <w:sz w:val="22"/>
          <w:szCs w:val="22"/>
        </w:rPr>
      </w:pPr>
      <w:r w:rsidRPr="004F1B0A">
        <w:rPr>
          <w:b/>
          <w:bCs/>
          <w:sz w:val="24"/>
          <w:szCs w:val="24"/>
        </w:rPr>
        <w:t>L’aileron</w:t>
      </w:r>
      <w:r w:rsidR="004F1B0A">
        <w:rPr>
          <w:b/>
          <w:bCs/>
          <w:sz w:val="24"/>
          <w:szCs w:val="24"/>
        </w:rPr>
        <w:t> </w:t>
      </w:r>
      <w:r w:rsidR="004F1B0A">
        <w:rPr>
          <w:sz w:val="22"/>
          <w:szCs w:val="22"/>
        </w:rPr>
        <w:t>:</w:t>
      </w:r>
      <w:r>
        <w:rPr>
          <w:sz w:val="22"/>
          <w:szCs w:val="22"/>
        </w:rPr>
        <w:t xml:space="preserve"> </w:t>
      </w:r>
      <w:r w:rsidR="004F1B0A">
        <w:rPr>
          <w:sz w:val="22"/>
          <w:szCs w:val="22"/>
        </w:rPr>
        <w:t>c’</w:t>
      </w:r>
      <w:r>
        <w:rPr>
          <w:sz w:val="22"/>
          <w:szCs w:val="22"/>
        </w:rPr>
        <w:t>est une pièce profilée de forme</w:t>
      </w:r>
      <w:r w:rsidR="0054738F">
        <w:rPr>
          <w:sz w:val="22"/>
          <w:szCs w:val="22"/>
        </w:rPr>
        <w:t>s</w:t>
      </w:r>
      <w:r>
        <w:rPr>
          <w:sz w:val="22"/>
          <w:szCs w:val="22"/>
        </w:rPr>
        <w:t xml:space="preserve"> diverse</w:t>
      </w:r>
      <w:r w:rsidR="0054738F">
        <w:rPr>
          <w:sz w:val="22"/>
          <w:szCs w:val="22"/>
        </w:rPr>
        <w:t>s</w:t>
      </w:r>
      <w:r>
        <w:rPr>
          <w:sz w:val="22"/>
          <w:szCs w:val="22"/>
        </w:rPr>
        <w:t xml:space="preserve"> placé</w:t>
      </w:r>
      <w:r w:rsidR="00462CA6">
        <w:rPr>
          <w:sz w:val="22"/>
          <w:szCs w:val="22"/>
        </w:rPr>
        <w:t>e</w:t>
      </w:r>
      <w:r>
        <w:rPr>
          <w:sz w:val="22"/>
          <w:szCs w:val="22"/>
        </w:rPr>
        <w:t xml:space="preserve"> à l’arrière de la surface immergée de la planche et qui assure une stabilité et un effet directionnel. Il est amovible, et est solidarisé avec le flotteur par un boîtier.</w:t>
      </w:r>
      <w:r>
        <w:rPr>
          <w:noProof/>
        </w:rPr>
        <w:drawing>
          <wp:anchor distT="0" distB="0" distL="114300" distR="114300" simplePos="0" relativeHeight="251663360" behindDoc="0" locked="0" layoutInCell="1" hidden="0" allowOverlap="1" wp14:anchorId="687E55C8" wp14:editId="51ADC122">
            <wp:simplePos x="0" y="0"/>
            <wp:positionH relativeFrom="column">
              <wp:posOffset>2446020</wp:posOffset>
            </wp:positionH>
            <wp:positionV relativeFrom="paragraph">
              <wp:posOffset>52705</wp:posOffset>
            </wp:positionV>
            <wp:extent cx="3314700" cy="2518494"/>
            <wp:effectExtent l="0" t="0" r="0" b="0"/>
            <wp:wrapSquare wrapText="bothSides" distT="0" distB="0" distL="114300" distR="114300"/>
            <wp:docPr id="25" name="image41.png" descr="Une image contenant hache, outil&#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1.png" descr="Une image contenant hache, outil&#10;&#10;Description générée automatiquement"/>
                    <pic:cNvPicPr preferRelativeResize="0"/>
                  </pic:nvPicPr>
                  <pic:blipFill>
                    <a:blip r:embed="rId14"/>
                    <a:srcRect/>
                    <a:stretch>
                      <a:fillRect/>
                    </a:stretch>
                  </pic:blipFill>
                  <pic:spPr>
                    <a:xfrm>
                      <a:off x="0" y="0"/>
                      <a:ext cx="3314700" cy="2518494"/>
                    </a:xfrm>
                    <a:prstGeom prst="rect">
                      <a:avLst/>
                    </a:prstGeom>
                    <a:ln/>
                  </pic:spPr>
                </pic:pic>
              </a:graphicData>
            </a:graphic>
          </wp:anchor>
        </w:drawing>
      </w:r>
    </w:p>
    <w:p w14:paraId="0B192F9F" w14:textId="2A06C1E0" w:rsidR="00747066" w:rsidRDefault="006A58EE">
      <w:pPr>
        <w:rPr>
          <w:sz w:val="22"/>
          <w:szCs w:val="22"/>
        </w:rPr>
      </w:pPr>
      <w:r>
        <w:rPr>
          <w:sz w:val="22"/>
          <w:szCs w:val="22"/>
        </w:rPr>
        <w:t xml:space="preserve">Il en existe différentes </w:t>
      </w:r>
      <w:r w:rsidR="00141E00">
        <w:rPr>
          <w:sz w:val="22"/>
          <w:szCs w:val="22"/>
        </w:rPr>
        <w:t>formes :</w:t>
      </w:r>
      <w:r>
        <w:rPr>
          <w:sz w:val="22"/>
          <w:szCs w:val="22"/>
        </w:rPr>
        <w:t xml:space="preserve"> slalom, vague, freestyle, etc.  </w:t>
      </w:r>
    </w:p>
    <w:p w14:paraId="604493F1" w14:textId="1E96582B" w:rsidR="00747066" w:rsidRDefault="00141E00">
      <w:pPr>
        <w:rPr>
          <w:sz w:val="22"/>
          <w:szCs w:val="22"/>
        </w:rPr>
      </w:pPr>
      <w:r>
        <w:rPr>
          <w:noProof/>
        </w:rPr>
        <mc:AlternateContent>
          <mc:Choice Requires="wps">
            <w:drawing>
              <wp:anchor distT="0" distB="0" distL="114300" distR="114300" simplePos="0" relativeHeight="251664384" behindDoc="0" locked="0" layoutInCell="1" hidden="0" allowOverlap="1" wp14:anchorId="11D70946" wp14:editId="20D64D80">
                <wp:simplePos x="0" y="0"/>
                <wp:positionH relativeFrom="column">
                  <wp:posOffset>2454275</wp:posOffset>
                </wp:positionH>
                <wp:positionV relativeFrom="paragraph">
                  <wp:posOffset>679450</wp:posOffset>
                </wp:positionV>
                <wp:extent cx="3476625" cy="257175"/>
                <wp:effectExtent l="0" t="0" r="0" b="0"/>
                <wp:wrapNone/>
                <wp:docPr id="5" name="Rectangle 5"/>
                <wp:cNvGraphicFramePr/>
                <a:graphic xmlns:a="http://schemas.openxmlformats.org/drawingml/2006/main">
                  <a:graphicData uri="http://schemas.microsoft.com/office/word/2010/wordprocessingShape">
                    <wps:wsp>
                      <wps:cNvSpPr/>
                      <wps:spPr>
                        <a:xfrm>
                          <a:off x="0" y="0"/>
                          <a:ext cx="3476625" cy="257175"/>
                        </a:xfrm>
                        <a:prstGeom prst="rect">
                          <a:avLst/>
                        </a:prstGeom>
                        <a:noFill/>
                        <a:ln>
                          <a:noFill/>
                        </a:ln>
                      </wps:spPr>
                      <wps:txbx>
                        <w:txbxContent>
                          <w:p w14:paraId="3A56D25F" w14:textId="77777777" w:rsidR="00052CE0" w:rsidRDefault="00052CE0">
                            <w:pPr>
                              <w:textDirection w:val="btLr"/>
                            </w:pPr>
                            <w:r>
                              <w:rPr>
                                <w:color w:val="000000"/>
                                <w:sz w:val="18"/>
                              </w:rPr>
                              <w:t>(Cette image est tirée du document Terminologie par Céline Grosjean)</w:t>
                            </w:r>
                          </w:p>
                        </w:txbxContent>
                      </wps:txbx>
                      <wps:bodyPr spcFirstLastPara="1" wrap="square" lIns="91425" tIns="45700" rIns="91425" bIns="45700" anchor="t" anchorCtr="0">
                        <a:noAutofit/>
                      </wps:bodyPr>
                    </wps:wsp>
                  </a:graphicData>
                </a:graphic>
              </wp:anchor>
            </w:drawing>
          </mc:Choice>
          <mc:Fallback>
            <w:pict>
              <v:rect w14:anchorId="11D70946" id="Rectangle 5" o:spid="_x0000_s1026" style="position:absolute;margin-left:193.25pt;margin-top:53.5pt;width:273.7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xVwwEAAHQDAAAOAAAAZHJzL2Uyb0RvYy54bWysU9uO0zAQfUfiHyy/0ySlF4iarhCrIqQV&#10;VLvwAa5jN5Z8Y+w26d8zdrLdwr4hXty59cw5M5PN3WA0OQsIytmGVrOSEmG5a5U9NvTnj927D5SE&#10;yGzLtLOioRcR6N327ZtN72sxd53TrQCCIDbUvW9oF6OviyLwThgWZs4Li0npwLCILhyLFliP6EYX&#10;87JcFb2D1oPjIgSM3o9Jus34Ugoev0sZRCS6ocgt5hfye0hvsd2w+gjMd4pPNNg/sDBMWWx6hbpn&#10;kZETqFdQRnFwwck4484UTkrFRdaAaqryLzVPHfMia8HhBH8dU/h/sPzbeQ9EtQ1dUmKZwRU94tCY&#10;PWpBlmk8vQ81Vj35PUxeQDNpHSSY9IsqyJBHermOVAyRcAy+X6xXqzlic8zNl+tqnUGLl397CPGL&#10;cIYko6GA3fMk2fkhROyIpc8lqZl1O6V1Xpu2fwSwMEWKRHikmKw4HIaJ98G1FxQbPN8p7PXAQtwz&#10;wHVXlPR4Ag0Nv04MBCX6q8UZf6wWiXnMzmK5LvGA4DZzuM0wyzuHlxUpGc3PMd/ZyPHTKTqpsp7E&#10;aqQykcXVZpnTGabbufVz1cvHsv0NAAD//wMAUEsDBBQABgAIAAAAIQCA5TgZ3QAAAAsBAAAPAAAA&#10;ZHJzL2Rvd25yZXYueG1sTI8xT8MwEIV3JP6DdUhs1C5N0hLiVAjBwEjKwOjGRxJhn6PYadN/zzHB&#10;dnfv6d33qv3inTjhFIdAGtYrBQKpDXagTsPH4fVuByImQ9a4QKjhghH29fVVZUobzvSOpyZ1gkMo&#10;lkZDn9JYShnbHr2JqzAisfYVJm8Sr1Mn7WTOHO6dvFeqkN4MxB96M+Jzj+13M3sNIzo7u6xRn618&#10;mWhdvB3kJdf69mZ5egSRcEl/ZvjFZ3SomekYZrJROA2bXZGzlQW15VLseNhkPBz5km1zkHUl/3eo&#10;fwAAAP//AwBQSwECLQAUAAYACAAAACEAtoM4kv4AAADhAQAAEwAAAAAAAAAAAAAAAAAAAAAAW0Nv&#10;bnRlbnRfVHlwZXNdLnhtbFBLAQItABQABgAIAAAAIQA4/SH/1gAAAJQBAAALAAAAAAAAAAAAAAAA&#10;AC8BAABfcmVscy8ucmVsc1BLAQItABQABgAIAAAAIQDQmRxVwwEAAHQDAAAOAAAAAAAAAAAAAAAA&#10;AC4CAABkcnMvZTJvRG9jLnhtbFBLAQItABQABgAIAAAAIQCA5TgZ3QAAAAsBAAAPAAAAAAAAAAAA&#10;AAAAAB0EAABkcnMvZG93bnJldi54bWxQSwUGAAAAAAQABADzAAAAJwUAAAAA&#10;" filled="f" stroked="f">
                <v:textbox inset="2.53958mm,1.2694mm,2.53958mm,1.2694mm">
                  <w:txbxContent>
                    <w:p w14:paraId="3A56D25F" w14:textId="77777777" w:rsidR="00052CE0" w:rsidRDefault="00052CE0">
                      <w:pPr>
                        <w:textDirection w:val="btLr"/>
                      </w:pPr>
                      <w:r>
                        <w:rPr>
                          <w:color w:val="000000"/>
                          <w:sz w:val="18"/>
                        </w:rPr>
                        <w:t>(Cette image est tirée du document Terminologie par Céline Grosjean)</w:t>
                      </w:r>
                    </w:p>
                  </w:txbxContent>
                </v:textbox>
              </v:rect>
            </w:pict>
          </mc:Fallback>
        </mc:AlternateContent>
      </w:r>
      <w:r w:rsidR="006A58EE">
        <w:rPr>
          <w:sz w:val="22"/>
          <w:szCs w:val="22"/>
        </w:rPr>
        <w:t xml:space="preserve">Plus l’aileron est court et courbé, plus il offrira de manœuvrabilité. A l’inverse, Plus </w:t>
      </w:r>
      <w:r w:rsidR="00462CA6">
        <w:rPr>
          <w:sz w:val="22"/>
          <w:szCs w:val="22"/>
        </w:rPr>
        <w:t>celui-ci</w:t>
      </w:r>
      <w:r w:rsidR="006A58EE">
        <w:rPr>
          <w:sz w:val="22"/>
          <w:szCs w:val="22"/>
        </w:rPr>
        <w:t xml:space="preserve"> est long et droit, plus il permettra une grande vitesse (glisser et caper pour se replacer). </w:t>
      </w:r>
    </w:p>
    <w:p w14:paraId="41EC72B2" w14:textId="08C13A53" w:rsidR="00747066" w:rsidRDefault="006A58EE">
      <w:pPr>
        <w:rPr>
          <w:sz w:val="22"/>
          <w:szCs w:val="22"/>
        </w:rPr>
      </w:pPr>
      <w:r>
        <w:rPr>
          <w:sz w:val="22"/>
          <w:szCs w:val="22"/>
        </w:rPr>
        <w:t xml:space="preserve">On observera donc que les ailerons de </w:t>
      </w:r>
      <w:r w:rsidR="0054738F">
        <w:rPr>
          <w:b/>
          <w:sz w:val="22"/>
          <w:szCs w:val="22"/>
        </w:rPr>
        <w:t>s</w:t>
      </w:r>
      <w:r>
        <w:rPr>
          <w:b/>
          <w:sz w:val="22"/>
          <w:szCs w:val="22"/>
        </w:rPr>
        <w:t xml:space="preserve">lalom/ </w:t>
      </w:r>
      <w:r w:rsidR="0054738F">
        <w:rPr>
          <w:b/>
          <w:sz w:val="22"/>
          <w:szCs w:val="22"/>
        </w:rPr>
        <w:t>s</w:t>
      </w:r>
      <w:r>
        <w:rPr>
          <w:b/>
          <w:sz w:val="22"/>
          <w:szCs w:val="22"/>
        </w:rPr>
        <w:t xml:space="preserve">peed/ </w:t>
      </w:r>
      <w:r w:rsidR="0054738F">
        <w:rPr>
          <w:b/>
          <w:sz w:val="22"/>
          <w:szCs w:val="22"/>
        </w:rPr>
        <w:t>r</w:t>
      </w:r>
      <w:r>
        <w:rPr>
          <w:b/>
          <w:sz w:val="22"/>
          <w:szCs w:val="22"/>
        </w:rPr>
        <w:t>ace</w:t>
      </w:r>
      <w:r>
        <w:rPr>
          <w:sz w:val="22"/>
          <w:szCs w:val="22"/>
        </w:rPr>
        <w:t xml:space="preserve"> sont longs et très droits. Les ailerons de </w:t>
      </w:r>
      <w:r>
        <w:rPr>
          <w:b/>
          <w:sz w:val="22"/>
          <w:szCs w:val="22"/>
        </w:rPr>
        <w:t>freeride</w:t>
      </w:r>
      <w:r>
        <w:rPr>
          <w:sz w:val="22"/>
          <w:szCs w:val="22"/>
        </w:rPr>
        <w:t xml:space="preserve"> qui demandent une certaine manœuvre mais à la fois une grande vitesse. Ils seront donc long</w:t>
      </w:r>
      <w:r w:rsidR="00462CA6">
        <w:rPr>
          <w:sz w:val="22"/>
          <w:szCs w:val="22"/>
        </w:rPr>
        <w:t>s</w:t>
      </w:r>
      <w:r>
        <w:rPr>
          <w:sz w:val="22"/>
          <w:szCs w:val="22"/>
        </w:rPr>
        <w:t xml:space="preserve"> avec une forme légèrement courbée en queue. Pour les ailerons de</w:t>
      </w:r>
      <w:r>
        <w:rPr>
          <w:b/>
          <w:sz w:val="22"/>
          <w:szCs w:val="22"/>
        </w:rPr>
        <w:t xml:space="preserve"> </w:t>
      </w:r>
      <w:r w:rsidR="0054738F">
        <w:rPr>
          <w:b/>
          <w:sz w:val="22"/>
          <w:szCs w:val="22"/>
        </w:rPr>
        <w:t>f</w:t>
      </w:r>
      <w:r>
        <w:rPr>
          <w:b/>
          <w:sz w:val="22"/>
          <w:szCs w:val="22"/>
        </w:rPr>
        <w:t>reestyle</w:t>
      </w:r>
      <w:r>
        <w:rPr>
          <w:sz w:val="22"/>
          <w:szCs w:val="22"/>
        </w:rPr>
        <w:t>, ils auront la même sorte de courbure que les freerides mais seront beaucoup plus court</w:t>
      </w:r>
      <w:r w:rsidR="0054738F">
        <w:rPr>
          <w:sz w:val="22"/>
          <w:szCs w:val="22"/>
        </w:rPr>
        <w:t>s</w:t>
      </w:r>
      <w:r>
        <w:rPr>
          <w:sz w:val="22"/>
          <w:szCs w:val="22"/>
        </w:rPr>
        <w:t xml:space="preserve">. Finalement, les ailerons de </w:t>
      </w:r>
      <w:r w:rsidR="0054738F">
        <w:rPr>
          <w:b/>
          <w:sz w:val="22"/>
          <w:szCs w:val="22"/>
        </w:rPr>
        <w:t>w</w:t>
      </w:r>
      <w:r>
        <w:rPr>
          <w:b/>
          <w:sz w:val="22"/>
          <w:szCs w:val="22"/>
        </w:rPr>
        <w:t>ave</w:t>
      </w:r>
      <w:r>
        <w:rPr>
          <w:sz w:val="22"/>
          <w:szCs w:val="22"/>
        </w:rPr>
        <w:t xml:space="preserve"> auront une courbure plus importante.</w:t>
      </w:r>
    </w:p>
    <w:p w14:paraId="26F8F0F4" w14:textId="77777777" w:rsidR="00747066" w:rsidRDefault="006A58EE">
      <w:pPr>
        <w:rPr>
          <w:sz w:val="22"/>
          <w:szCs w:val="22"/>
        </w:rPr>
      </w:pPr>
      <w:r>
        <w:rPr>
          <w:sz w:val="22"/>
          <w:szCs w:val="22"/>
        </w:rPr>
        <w:t xml:space="preserve">Son shape, sa position ainsi que le nombre doivent être adaptés au programme de navigation, au gréement, aux conditions de vent et de mer, mais aussi au gabarit du planchiste. </w:t>
      </w:r>
    </w:p>
    <w:p w14:paraId="374095C3" w14:textId="77777777" w:rsidR="00747066" w:rsidRDefault="006A58EE">
      <w:pPr>
        <w:rPr>
          <w:sz w:val="22"/>
          <w:szCs w:val="22"/>
        </w:rPr>
      </w:pPr>
      <w:r>
        <w:rPr>
          <w:sz w:val="22"/>
          <w:szCs w:val="22"/>
        </w:rPr>
        <w:t xml:space="preserve">Voici un outil qui pourra vous être utile dans vos débuts. </w:t>
      </w:r>
    </w:p>
    <w:p w14:paraId="43BE1A81" w14:textId="77777777" w:rsidR="00747066" w:rsidRDefault="00D4526A">
      <w:pPr>
        <w:rPr>
          <w:sz w:val="22"/>
          <w:szCs w:val="22"/>
        </w:rPr>
      </w:pPr>
      <w:hyperlink r:id="rId15">
        <w:r w:rsidR="006A58EE">
          <w:rPr>
            <w:color w:val="0000FF"/>
            <w:u w:val="single"/>
          </w:rPr>
          <w:t>http://www.07techno.com/windsurfing_calculator/</w:t>
        </w:r>
      </w:hyperlink>
    </w:p>
    <w:p w14:paraId="4BE76AC5" w14:textId="4D57326C" w:rsidR="00141E00" w:rsidRDefault="006A58EE">
      <w:pPr>
        <w:rPr>
          <w:sz w:val="22"/>
          <w:szCs w:val="22"/>
        </w:rPr>
      </w:pPr>
      <w:r>
        <w:rPr>
          <w:sz w:val="22"/>
          <w:szCs w:val="22"/>
        </w:rPr>
        <w:t>Il s’agit d’un calculateur de correspondance entre force du vent / poids du planchiste / surface de voile / profondeur d'aileron. Il a été mis au point par un passionné de windsurf/SUP et de sciences : Philippe Gosselin.</w:t>
      </w:r>
      <w:r w:rsidR="00141E00">
        <w:rPr>
          <w:sz w:val="22"/>
          <w:szCs w:val="22"/>
        </w:rPr>
        <w:br w:type="page"/>
      </w:r>
    </w:p>
    <w:p w14:paraId="25363FD0" w14:textId="77777777" w:rsidR="00141E00" w:rsidRPr="00141E00" w:rsidRDefault="00141E00">
      <w:pPr>
        <w:rPr>
          <w:sz w:val="22"/>
          <w:szCs w:val="22"/>
        </w:rPr>
      </w:pPr>
    </w:p>
    <w:p w14:paraId="4606FF34" w14:textId="77777777" w:rsidR="00141E00" w:rsidRPr="00141E00" w:rsidRDefault="00141E00" w:rsidP="00141E00"/>
    <w:p w14:paraId="2D84E9F2" w14:textId="66ACFAB6" w:rsidR="00747066" w:rsidRDefault="004F1B0A">
      <w:pPr>
        <w:rPr>
          <w:sz w:val="22"/>
          <w:szCs w:val="22"/>
        </w:rPr>
      </w:pPr>
      <w:r>
        <w:rPr>
          <w:b/>
          <w:bCs/>
          <w:sz w:val="24"/>
          <w:szCs w:val="24"/>
        </w:rPr>
        <w:t xml:space="preserve">Les foils : </w:t>
      </w:r>
      <w:r w:rsidR="006A58EE">
        <w:rPr>
          <w:sz w:val="22"/>
          <w:szCs w:val="22"/>
        </w:rPr>
        <w:t>Ce sont des grands</w:t>
      </w:r>
      <w:r w:rsidR="00E679DB">
        <w:rPr>
          <w:sz w:val="22"/>
          <w:szCs w:val="22"/>
        </w:rPr>
        <w:t xml:space="preserve"> ailerons qui ont à leur extrémité en forme de planeur. Ils</w:t>
      </w:r>
      <w:r w:rsidR="006A58EE">
        <w:rPr>
          <w:sz w:val="22"/>
          <w:szCs w:val="22"/>
        </w:rPr>
        <w:t xml:space="preserve"> permettent de planer au-dessus de l’eau dans des conditions inférieures à 10 nœuds. Etant donné qu’il s’agit d’une nouvelle technique, on remarque une évolution rapide des profils de foils, la déclinaison des longueurs de mats, la spécificité des shapes de boards, … </w:t>
      </w:r>
    </w:p>
    <w:p w14:paraId="5F0FB5A4" w14:textId="77777777" w:rsidR="00747066" w:rsidRDefault="006A58EE">
      <w:pPr>
        <w:rPr>
          <w:sz w:val="22"/>
          <w:szCs w:val="22"/>
        </w:rPr>
      </w:pPr>
      <w:r>
        <w:rPr>
          <w:sz w:val="22"/>
          <w:szCs w:val="22"/>
        </w:rPr>
        <w:t>Voici les parties principales qui forment cet aileron si spécial :</w:t>
      </w:r>
      <w:r>
        <w:rPr>
          <w:noProof/>
        </w:rPr>
        <w:drawing>
          <wp:anchor distT="0" distB="0" distL="114300" distR="114300" simplePos="0" relativeHeight="251665408" behindDoc="0" locked="0" layoutInCell="1" hidden="0" allowOverlap="1" wp14:anchorId="60BAF9FC" wp14:editId="00150F8B">
            <wp:simplePos x="0" y="0"/>
            <wp:positionH relativeFrom="column">
              <wp:posOffset>52706</wp:posOffset>
            </wp:positionH>
            <wp:positionV relativeFrom="paragraph">
              <wp:posOffset>10160</wp:posOffset>
            </wp:positionV>
            <wp:extent cx="1638300" cy="2778125"/>
            <wp:effectExtent l="0" t="0" r="0" b="0"/>
            <wp:wrapSquare wrapText="bothSides" distT="0" distB="0" distL="114300" distR="114300"/>
            <wp:docPr id="33" name="image28.png" descr="Une image contenant skiant, table, avion, vol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8.png" descr="Une image contenant skiant, table, avion, volant&#10;&#10;Description générée automatiquement"/>
                    <pic:cNvPicPr preferRelativeResize="0"/>
                  </pic:nvPicPr>
                  <pic:blipFill>
                    <a:blip r:embed="rId16"/>
                    <a:srcRect/>
                    <a:stretch>
                      <a:fillRect/>
                    </a:stretch>
                  </pic:blipFill>
                  <pic:spPr>
                    <a:xfrm>
                      <a:off x="0" y="0"/>
                      <a:ext cx="1638300" cy="2778125"/>
                    </a:xfrm>
                    <a:prstGeom prst="rect">
                      <a:avLst/>
                    </a:prstGeom>
                    <a:ln/>
                  </pic:spPr>
                </pic:pic>
              </a:graphicData>
            </a:graphic>
          </wp:anchor>
        </w:drawing>
      </w:r>
    </w:p>
    <w:p w14:paraId="78B82E6A" w14:textId="77777777" w:rsidR="00747066" w:rsidRDefault="006A58EE">
      <w:pPr>
        <w:rPr>
          <w:b/>
          <w:sz w:val="22"/>
          <w:szCs w:val="22"/>
        </w:rPr>
      </w:pPr>
      <w:r>
        <w:rPr>
          <w:b/>
          <w:sz w:val="22"/>
          <w:szCs w:val="22"/>
        </w:rPr>
        <w:t xml:space="preserve">1) Fixation board/ Foil </w:t>
      </w:r>
    </w:p>
    <w:p w14:paraId="4CD9908B" w14:textId="77777777" w:rsidR="00747066" w:rsidRDefault="006A58EE">
      <w:pPr>
        <w:rPr>
          <w:b/>
          <w:sz w:val="22"/>
          <w:szCs w:val="22"/>
        </w:rPr>
      </w:pPr>
      <w:r>
        <w:rPr>
          <w:b/>
          <w:sz w:val="22"/>
          <w:szCs w:val="22"/>
        </w:rPr>
        <w:t xml:space="preserve">2) Le mât </w:t>
      </w:r>
    </w:p>
    <w:p w14:paraId="518AFE09" w14:textId="77777777" w:rsidR="00747066" w:rsidRDefault="006A58EE">
      <w:pPr>
        <w:rPr>
          <w:b/>
          <w:sz w:val="22"/>
          <w:szCs w:val="22"/>
        </w:rPr>
      </w:pPr>
      <w:r>
        <w:rPr>
          <w:b/>
          <w:sz w:val="22"/>
          <w:szCs w:val="22"/>
        </w:rPr>
        <w:t>3) Fixation Mât / Fuselage / Ailes</w:t>
      </w:r>
    </w:p>
    <w:p w14:paraId="5C407B6E" w14:textId="77777777" w:rsidR="00747066" w:rsidRDefault="006A58EE">
      <w:pPr>
        <w:rPr>
          <w:b/>
          <w:sz w:val="22"/>
          <w:szCs w:val="22"/>
        </w:rPr>
      </w:pPr>
      <w:r>
        <w:rPr>
          <w:b/>
          <w:sz w:val="22"/>
          <w:szCs w:val="22"/>
        </w:rPr>
        <w:t>4) Fuselage</w:t>
      </w:r>
    </w:p>
    <w:p w14:paraId="30CC14D6" w14:textId="77777777" w:rsidR="00747066" w:rsidRDefault="006A58EE">
      <w:pPr>
        <w:rPr>
          <w:b/>
          <w:sz w:val="22"/>
          <w:szCs w:val="22"/>
        </w:rPr>
      </w:pPr>
      <w:r>
        <w:rPr>
          <w:b/>
          <w:sz w:val="22"/>
          <w:szCs w:val="22"/>
        </w:rPr>
        <w:t>5) Stabilisateur</w:t>
      </w:r>
    </w:p>
    <w:p w14:paraId="20482279" w14:textId="77777777" w:rsidR="00747066" w:rsidRDefault="006A58EE">
      <w:pPr>
        <w:rPr>
          <w:b/>
          <w:sz w:val="22"/>
          <w:szCs w:val="22"/>
        </w:rPr>
      </w:pPr>
      <w:r>
        <w:rPr>
          <w:b/>
          <w:sz w:val="22"/>
          <w:szCs w:val="22"/>
        </w:rPr>
        <w:t xml:space="preserve">6) Aile avant </w:t>
      </w:r>
    </w:p>
    <w:p w14:paraId="0A5F2F70" w14:textId="77777777" w:rsidR="00747066" w:rsidRDefault="00747066">
      <w:pPr>
        <w:rPr>
          <w:b/>
          <w:sz w:val="22"/>
          <w:szCs w:val="22"/>
        </w:rPr>
      </w:pPr>
    </w:p>
    <w:p w14:paraId="00AB8700" w14:textId="77777777" w:rsidR="00747066" w:rsidRDefault="00747066">
      <w:pPr>
        <w:rPr>
          <w:b/>
          <w:sz w:val="22"/>
          <w:szCs w:val="22"/>
        </w:rPr>
      </w:pPr>
    </w:p>
    <w:p w14:paraId="4F66BE07" w14:textId="77777777" w:rsidR="00747066" w:rsidRDefault="006A58EE">
      <w:pPr>
        <w:rPr>
          <w:b/>
          <w:sz w:val="22"/>
          <w:szCs w:val="22"/>
        </w:rPr>
      </w:pPr>
      <w:r>
        <w:rPr>
          <w:noProof/>
        </w:rPr>
        <mc:AlternateContent>
          <mc:Choice Requires="wps">
            <w:drawing>
              <wp:anchor distT="0" distB="0" distL="114300" distR="114300" simplePos="0" relativeHeight="251666432" behindDoc="0" locked="0" layoutInCell="1" hidden="0" allowOverlap="1" wp14:anchorId="43020204" wp14:editId="3F1427F9">
                <wp:simplePos x="0" y="0"/>
                <wp:positionH relativeFrom="column">
                  <wp:posOffset>1752600</wp:posOffset>
                </wp:positionH>
                <wp:positionV relativeFrom="paragraph">
                  <wp:posOffset>0</wp:posOffset>
                </wp:positionV>
                <wp:extent cx="3381375" cy="247650"/>
                <wp:effectExtent l="0" t="0" r="0" b="0"/>
                <wp:wrapNone/>
                <wp:docPr id="3" name="Rectangle 3"/>
                <wp:cNvGraphicFramePr/>
                <a:graphic xmlns:a="http://schemas.openxmlformats.org/drawingml/2006/main">
                  <a:graphicData uri="http://schemas.microsoft.com/office/word/2010/wordprocessingShape">
                    <wps:wsp>
                      <wps:cNvSpPr/>
                      <wps:spPr>
                        <a:xfrm>
                          <a:off x="3660075" y="3660938"/>
                          <a:ext cx="3371850" cy="238125"/>
                        </a:xfrm>
                        <a:prstGeom prst="rect">
                          <a:avLst/>
                        </a:prstGeom>
                        <a:noFill/>
                        <a:ln>
                          <a:noFill/>
                        </a:ln>
                      </wps:spPr>
                      <wps:txbx>
                        <w:txbxContent>
                          <w:p w14:paraId="0B06156D" w14:textId="77777777" w:rsidR="00052CE0" w:rsidRDefault="00052CE0">
                            <w:pPr>
                              <w:textDirection w:val="btLr"/>
                            </w:pPr>
                            <w:r>
                              <w:rPr>
                                <w:color w:val="000000"/>
                                <w:sz w:val="16"/>
                              </w:rPr>
                              <w:t xml:space="preserve">Image tirée du site </w:t>
                            </w:r>
                            <w:r>
                              <w:rPr>
                                <w:color w:val="0000FF"/>
                                <w:sz w:val="16"/>
                                <w:u w:val="single"/>
                              </w:rPr>
                              <w:t>https://www.select-hydrofoils.com/technologie-windfoil/</w:t>
                            </w:r>
                          </w:p>
                        </w:txbxContent>
                      </wps:txbx>
                      <wps:bodyPr spcFirstLastPara="1" wrap="square" lIns="91425" tIns="45700" rIns="91425" bIns="45700" anchor="t" anchorCtr="0">
                        <a:noAutofit/>
                      </wps:bodyPr>
                    </wps:wsp>
                  </a:graphicData>
                </a:graphic>
              </wp:anchor>
            </w:drawing>
          </mc:Choice>
          <mc:Fallback>
            <w:pict>
              <v:rect w14:anchorId="43020204" id="Rectangle 3" o:spid="_x0000_s1027" style="position:absolute;margin-left:138pt;margin-top:0;width:266.2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A80AEAAIcDAAAOAAAAZHJzL2Uyb0RvYy54bWysU8tu2zAQvBfoPxC815Ls+BHBclA0cFEg&#10;aI0k/YA1RVoE+CpJW/Lfd0k5idvcil6ofWE4M1yt7watyIn7IK1paDUpKeGG2VaaQ0N/Pm8/rSgJ&#10;EUwLyhre0DMP9G7z8cO6dzWf2s6qlnuCICbUvWtoF6OriyKwjmsIE+u4waawXkPE1B+K1kOP6FoV&#10;07JcFL31rfOW8RCwej826SbjC8FZ/CFE4JGohiK3mE+fz306i80a6oMH10l2oQH/wEKDNHjpK9Q9&#10;RCBHL99Bacm8DVbECbO6sEJIxrMGVFOVf6l56sDxrAXNCe7VpvD/YNn3084T2TZ0RokBjU/0iKaB&#10;OShOZsme3oUap57czl+ygGHSOgiv0xdVkAEBFouyXM4pOY/x7Ww12suHSFgamC2r1RxfgeHEdLaq&#10;pvM0ULwhOR/iV241SUFDPTLJrsLpIcRx9GUkXWzsViqFdaiV+aOAmKlSJPIj3RTFYT9krdWLsL1t&#10;z6g/OLaVeOUDhLgDjxtQUdLjVjQ0/DqC55SobwZtv61ukDSJObmZL0tU4687++sOGNZZXLZIyRh+&#10;iXn1Rqqfj9EKmWUlciOVC2d87WzMZTPTOl3neert/9n8BgAA//8DAFBLAwQUAAYACAAAACEAr3DI&#10;9tsAAAAHAQAADwAAAGRycy9kb3ducmV2LnhtbEyPwU7DMBBE70j8g7VI3KjdQkMI2VQIwYEjKQeO&#10;brwkEfY6sp02/XvMCS4rjWY087beLc6KI4U4ekZYrxQI4s6bkXuEj/3rTQkiJs1GW8+EcKYIu+by&#10;otaV8Sd+p2ObepFLOFYaYUhpqqSM3UBOx5WfiLP35YPTKcvQSxP0KZc7KzdKFdLpkfPCoCd6Hqj7&#10;bmeHMJE1s71r1WcnXwKvi7e9PG8Rr6+Wp0cQiZb0F4Zf/IwOTWY6+JlNFBZhc1/kXxJCvtkuVbkF&#10;cUC4fVAgm1r+529+AAAA//8DAFBLAQItABQABgAIAAAAIQC2gziS/gAAAOEBAAATAAAAAAAAAAAA&#10;AAAAAAAAAABbQ29udGVudF9UeXBlc10ueG1sUEsBAi0AFAAGAAgAAAAhADj9If/WAAAAlAEAAAsA&#10;AAAAAAAAAAAAAAAALwEAAF9yZWxzLy5yZWxzUEsBAi0AFAAGAAgAAAAhAEeloDzQAQAAhwMAAA4A&#10;AAAAAAAAAAAAAAAALgIAAGRycy9lMm9Eb2MueG1sUEsBAi0AFAAGAAgAAAAhAK9wyPbbAAAABwEA&#10;AA8AAAAAAAAAAAAAAAAAKgQAAGRycy9kb3ducmV2LnhtbFBLBQYAAAAABAAEAPMAAAAyBQAAAAA=&#10;" filled="f" stroked="f">
                <v:textbox inset="2.53958mm,1.2694mm,2.53958mm,1.2694mm">
                  <w:txbxContent>
                    <w:p w14:paraId="0B06156D" w14:textId="77777777" w:rsidR="00052CE0" w:rsidRDefault="00052CE0">
                      <w:pPr>
                        <w:textDirection w:val="btLr"/>
                      </w:pPr>
                      <w:r>
                        <w:rPr>
                          <w:color w:val="000000"/>
                          <w:sz w:val="16"/>
                        </w:rPr>
                        <w:t xml:space="preserve">Image tirée du site </w:t>
                      </w:r>
                      <w:r>
                        <w:rPr>
                          <w:color w:val="0000FF"/>
                          <w:sz w:val="16"/>
                          <w:u w:val="single"/>
                        </w:rPr>
                        <w:t>https://www.select-hydrofoils.com/technologie-windfoil/</w:t>
                      </w:r>
                    </w:p>
                  </w:txbxContent>
                </v:textbox>
              </v:rect>
            </w:pict>
          </mc:Fallback>
        </mc:AlternateContent>
      </w:r>
    </w:p>
    <w:p w14:paraId="717FBCC8" w14:textId="77777777" w:rsidR="00747066" w:rsidRDefault="00747066">
      <w:pPr>
        <w:rPr>
          <w:b/>
          <w:sz w:val="22"/>
          <w:szCs w:val="22"/>
        </w:rPr>
      </w:pPr>
    </w:p>
    <w:p w14:paraId="06692370" w14:textId="1D443DF3" w:rsidR="00747066" w:rsidRDefault="004F1B0A">
      <w:pPr>
        <w:rPr>
          <w:sz w:val="22"/>
          <w:szCs w:val="22"/>
        </w:rPr>
      </w:pPr>
      <w:r>
        <w:rPr>
          <w:b/>
          <w:bCs/>
          <w:sz w:val="24"/>
          <w:szCs w:val="24"/>
        </w:rPr>
        <w:t xml:space="preserve">Les boitiers d’ailerons : </w:t>
      </w:r>
      <w:r w:rsidR="006A58EE">
        <w:rPr>
          <w:sz w:val="22"/>
          <w:szCs w:val="22"/>
        </w:rPr>
        <w:t xml:space="preserve">Les ailerons sont solidarisés avec le flotteur par un boîtier. Il existe plusieurs types de boitiers (power box, us box, </w:t>
      </w:r>
      <w:proofErr w:type="spellStart"/>
      <w:r w:rsidR="006A58EE">
        <w:rPr>
          <w:sz w:val="22"/>
          <w:szCs w:val="22"/>
        </w:rPr>
        <w:t>deep</w:t>
      </w:r>
      <w:proofErr w:type="spellEnd"/>
      <w:r w:rsidR="006A58EE">
        <w:rPr>
          <w:sz w:val="22"/>
          <w:szCs w:val="22"/>
        </w:rPr>
        <w:t xml:space="preserve"> </w:t>
      </w:r>
      <w:proofErr w:type="spellStart"/>
      <w:r w:rsidR="006A58EE">
        <w:rPr>
          <w:sz w:val="22"/>
          <w:szCs w:val="22"/>
        </w:rPr>
        <w:t>tuttle</w:t>
      </w:r>
      <w:proofErr w:type="spellEnd"/>
      <w:r w:rsidR="006A58EE">
        <w:rPr>
          <w:sz w:val="22"/>
          <w:szCs w:val="22"/>
        </w:rPr>
        <w:t xml:space="preserve">, mini </w:t>
      </w:r>
      <w:proofErr w:type="spellStart"/>
      <w:r w:rsidR="006A58EE">
        <w:rPr>
          <w:sz w:val="22"/>
          <w:szCs w:val="22"/>
        </w:rPr>
        <w:t>tuttle</w:t>
      </w:r>
      <w:proofErr w:type="spellEnd"/>
      <w:r w:rsidR="006A58EE">
        <w:rPr>
          <w:sz w:val="22"/>
          <w:szCs w:val="22"/>
        </w:rPr>
        <w:t xml:space="preserve">, </w:t>
      </w:r>
      <w:proofErr w:type="spellStart"/>
      <w:r w:rsidR="006A58EE">
        <w:rPr>
          <w:sz w:val="22"/>
          <w:szCs w:val="22"/>
        </w:rPr>
        <w:t>tuttle</w:t>
      </w:r>
      <w:proofErr w:type="spellEnd"/>
      <w:r w:rsidR="006A58EE">
        <w:rPr>
          <w:sz w:val="22"/>
          <w:szCs w:val="22"/>
        </w:rPr>
        <w:t>, slot box…)</w:t>
      </w:r>
    </w:p>
    <w:p w14:paraId="0A812169" w14:textId="2A48F331" w:rsidR="00747066" w:rsidRDefault="006A58EE" w:rsidP="004F1B0A">
      <w:pPr>
        <w:ind w:left="720"/>
        <w:rPr>
          <w:sz w:val="22"/>
          <w:szCs w:val="22"/>
        </w:rPr>
      </w:pPr>
      <w:r>
        <w:rPr>
          <w:b/>
          <w:i/>
          <w:sz w:val="22"/>
          <w:szCs w:val="22"/>
        </w:rPr>
        <w:t>Power box </w:t>
      </w:r>
      <w:r>
        <w:rPr>
          <w:sz w:val="22"/>
          <w:szCs w:val="22"/>
        </w:rPr>
        <w:t xml:space="preserve">: c'est un des boitiers le plus répandu aujourd’hui. On le retrouve généralement sur les planches de </w:t>
      </w:r>
      <w:r w:rsidR="0054738F">
        <w:rPr>
          <w:sz w:val="22"/>
          <w:szCs w:val="22"/>
        </w:rPr>
        <w:t>f</w:t>
      </w:r>
      <w:r>
        <w:rPr>
          <w:sz w:val="22"/>
          <w:szCs w:val="22"/>
        </w:rPr>
        <w:t>reeride. Il a une seule vis que l'on insère par le dessus de la planche (à travers le pont du flotteur). Il très facile à utiliser.</w:t>
      </w:r>
    </w:p>
    <w:p w14:paraId="16EB6295" w14:textId="77777777" w:rsidR="00747066" w:rsidRDefault="006A58EE" w:rsidP="004F1B0A">
      <w:pPr>
        <w:ind w:left="720"/>
        <w:rPr>
          <w:sz w:val="22"/>
          <w:szCs w:val="22"/>
        </w:rPr>
      </w:pPr>
      <w:r>
        <w:rPr>
          <w:b/>
          <w:i/>
          <w:sz w:val="22"/>
          <w:szCs w:val="22"/>
        </w:rPr>
        <w:t>Us Box :</w:t>
      </w:r>
      <w:r>
        <w:rPr>
          <w:sz w:val="22"/>
          <w:szCs w:val="22"/>
        </w:rPr>
        <w:t xml:space="preserve"> de manière générale, on l’utilise sur les planches de vagues. On fixe l'aileron avec un carré que l'on glisse dans le rail de la planche. Une vis vient fixer l'aileron au carré dans le rail du boitier d'aileron. Cela permet d’ajuster la position de l’aileron (</w:t>
      </w:r>
      <w:r>
        <w:rPr>
          <w:sz w:val="22"/>
          <w:szCs w:val="22"/>
          <w:u w:val="single"/>
        </w:rPr>
        <w:t>avantage</w:t>
      </w:r>
      <w:r>
        <w:rPr>
          <w:sz w:val="22"/>
          <w:szCs w:val="22"/>
        </w:rPr>
        <w:t> !)</w:t>
      </w:r>
    </w:p>
    <w:p w14:paraId="5F31B2C3" w14:textId="77777777" w:rsidR="00747066" w:rsidRDefault="006A58EE" w:rsidP="004F1B0A">
      <w:pPr>
        <w:ind w:left="720"/>
        <w:rPr>
          <w:sz w:val="22"/>
          <w:szCs w:val="22"/>
        </w:rPr>
      </w:pPr>
      <w:r>
        <w:rPr>
          <w:b/>
          <w:i/>
          <w:sz w:val="22"/>
          <w:szCs w:val="22"/>
        </w:rPr>
        <w:t>Tuttle Box :</w:t>
      </w:r>
      <w:r>
        <w:rPr>
          <w:sz w:val="22"/>
          <w:szCs w:val="22"/>
        </w:rPr>
        <w:t xml:space="preserve"> c'est un boitier généralement utilisé sur les planches de slalom. On fixe l'aileron par le dessus de la planche avec deux vis. Cela garantit une bonne fixation robuste et plus de rigidité à l’aileron dans son boitier.</w:t>
      </w:r>
    </w:p>
    <w:p w14:paraId="10A3CB5E" w14:textId="77777777" w:rsidR="00747066" w:rsidRDefault="006A58EE" w:rsidP="004F1B0A">
      <w:pPr>
        <w:ind w:left="720"/>
        <w:rPr>
          <w:sz w:val="22"/>
          <w:szCs w:val="22"/>
        </w:rPr>
      </w:pPr>
      <w:r>
        <w:rPr>
          <w:b/>
          <w:i/>
          <w:sz w:val="22"/>
          <w:szCs w:val="22"/>
        </w:rPr>
        <w:t>Deep Tuttle Box :</w:t>
      </w:r>
      <w:r>
        <w:rPr>
          <w:sz w:val="22"/>
          <w:szCs w:val="22"/>
        </w:rPr>
        <w:t xml:space="preserve"> c'est le même principe que le boitier Tuttle box. Il est utilisé sur les grosses planches de slalom ou de formula. Il est plus profond et permet de fixer les grandes tailles d'aileron. Il permet un excellent calage de l'aileron sur les tailles d'ailerons supérieur à 42.</w:t>
      </w:r>
    </w:p>
    <w:p w14:paraId="76BD9788" w14:textId="77777777" w:rsidR="00747066" w:rsidRDefault="006A58EE" w:rsidP="004F1B0A">
      <w:pPr>
        <w:ind w:left="720"/>
        <w:rPr>
          <w:sz w:val="22"/>
          <w:szCs w:val="22"/>
        </w:rPr>
      </w:pPr>
      <w:r>
        <w:rPr>
          <w:b/>
          <w:i/>
          <w:sz w:val="22"/>
          <w:szCs w:val="22"/>
        </w:rPr>
        <w:t>Slot Box :</w:t>
      </w:r>
      <w:r>
        <w:rPr>
          <w:sz w:val="22"/>
          <w:szCs w:val="22"/>
        </w:rPr>
        <w:t xml:space="preserve"> c'est un boitier pour planche de windsurf de vague monté en multi fin. Il est très léger. On installe l'aileron dans son boitier avec deux vis à visser en diagonale par le dessous de la planche pour bloquer celui-ci.</w:t>
      </w:r>
    </w:p>
    <w:p w14:paraId="469F42D1" w14:textId="0E0E0FE5" w:rsidR="00747066" w:rsidRDefault="006A58EE" w:rsidP="004F1B0A">
      <w:pPr>
        <w:ind w:left="720"/>
        <w:rPr>
          <w:sz w:val="22"/>
          <w:szCs w:val="22"/>
        </w:rPr>
      </w:pPr>
      <w:r>
        <w:rPr>
          <w:b/>
          <w:i/>
          <w:sz w:val="22"/>
          <w:szCs w:val="22"/>
        </w:rPr>
        <w:t>Mini Tuttle :</w:t>
      </w:r>
      <w:r>
        <w:rPr>
          <w:sz w:val="22"/>
          <w:szCs w:val="22"/>
        </w:rPr>
        <w:t xml:space="preserve"> c'est aussi un boitier d'aileron pour les planches de vagues multi fin. Il fonctionne comme un boitier power box (vis d'aileron par le haut de la planche). Il sert pour les petits ailerons latéraux.</w:t>
      </w:r>
      <w:r w:rsidR="00141E00">
        <w:rPr>
          <w:sz w:val="22"/>
          <w:szCs w:val="22"/>
        </w:rPr>
        <w:br w:type="page"/>
      </w:r>
    </w:p>
    <w:p w14:paraId="4C848501" w14:textId="77777777" w:rsidR="00141E00" w:rsidRDefault="00141E00">
      <w:pPr>
        <w:rPr>
          <w:sz w:val="22"/>
          <w:szCs w:val="22"/>
        </w:rPr>
      </w:pPr>
    </w:p>
    <w:p w14:paraId="66D31EF2" w14:textId="04B405FE" w:rsidR="00747066" w:rsidRDefault="004F1B0A" w:rsidP="004F1B0A">
      <w:pPr>
        <w:pStyle w:val="Titre2"/>
        <w:numPr>
          <w:ilvl w:val="0"/>
          <w:numId w:val="22"/>
        </w:numPr>
        <w:rPr>
          <w:sz w:val="24"/>
          <w:szCs w:val="24"/>
        </w:rPr>
      </w:pPr>
      <w:bookmarkStart w:id="4" w:name="_Toc54857780"/>
      <w:r>
        <w:rPr>
          <w:sz w:val="24"/>
          <w:szCs w:val="24"/>
        </w:rPr>
        <w:t>Le pont</w:t>
      </w:r>
      <w:bookmarkEnd w:id="4"/>
      <w:r>
        <w:rPr>
          <w:sz w:val="24"/>
          <w:szCs w:val="24"/>
        </w:rPr>
        <w:t xml:space="preserve"> </w:t>
      </w:r>
    </w:p>
    <w:p w14:paraId="095683F8" w14:textId="77777777" w:rsidR="004F1B0A" w:rsidRPr="004F1B0A" w:rsidRDefault="004F1B0A" w:rsidP="004F1B0A"/>
    <w:p w14:paraId="4C570DA5" w14:textId="62B3BD9F" w:rsidR="00747066" w:rsidRDefault="004F1B0A">
      <w:pPr>
        <w:rPr>
          <w:sz w:val="22"/>
          <w:szCs w:val="22"/>
        </w:rPr>
      </w:pPr>
      <w:r w:rsidRPr="004F1B0A">
        <w:rPr>
          <w:b/>
          <w:bCs/>
          <w:sz w:val="24"/>
          <w:szCs w:val="24"/>
        </w:rPr>
        <w:t>L’antidérapant :</w:t>
      </w:r>
      <w:r w:rsidRPr="004F1B0A">
        <w:rPr>
          <w:sz w:val="24"/>
          <w:szCs w:val="24"/>
        </w:rPr>
        <w:t xml:space="preserve"> </w:t>
      </w:r>
      <w:r>
        <w:rPr>
          <w:sz w:val="22"/>
          <w:szCs w:val="22"/>
        </w:rPr>
        <w:t>c</w:t>
      </w:r>
      <w:r w:rsidR="006A58EE">
        <w:rPr>
          <w:sz w:val="22"/>
          <w:szCs w:val="22"/>
        </w:rPr>
        <w:t>e sont les structures de la surface supérieure de la planche qui évite</w:t>
      </w:r>
      <w:r w:rsidR="0054738F">
        <w:rPr>
          <w:sz w:val="22"/>
          <w:szCs w:val="22"/>
        </w:rPr>
        <w:t>nt</w:t>
      </w:r>
      <w:r w:rsidR="006A58EE">
        <w:rPr>
          <w:sz w:val="22"/>
          <w:szCs w:val="22"/>
        </w:rPr>
        <w:t xml:space="preserve"> au planchiste de glisser. L’antidérapant de la planche est également appelé le </w:t>
      </w:r>
      <w:r w:rsidR="0054738F">
        <w:rPr>
          <w:sz w:val="22"/>
          <w:szCs w:val="22"/>
        </w:rPr>
        <w:t>g</w:t>
      </w:r>
      <w:r w:rsidR="006A58EE">
        <w:rPr>
          <w:sz w:val="22"/>
          <w:szCs w:val="22"/>
        </w:rPr>
        <w:t>rip de la planche.</w:t>
      </w:r>
    </w:p>
    <w:p w14:paraId="723995F9" w14:textId="20C1219B" w:rsidR="00747066" w:rsidRPr="004F1B0A" w:rsidRDefault="006A58EE">
      <w:pPr>
        <w:rPr>
          <w:b/>
          <w:bCs/>
          <w:sz w:val="24"/>
          <w:szCs w:val="24"/>
        </w:rPr>
      </w:pPr>
      <w:r w:rsidRPr="004F1B0A">
        <w:rPr>
          <w:b/>
          <w:bCs/>
          <w:sz w:val="24"/>
          <w:szCs w:val="24"/>
        </w:rPr>
        <w:t xml:space="preserve">Les </w:t>
      </w:r>
      <w:r w:rsidR="0054738F" w:rsidRPr="004F1B0A">
        <w:rPr>
          <w:b/>
          <w:bCs/>
          <w:sz w:val="24"/>
          <w:szCs w:val="24"/>
        </w:rPr>
        <w:t>p</w:t>
      </w:r>
      <w:r w:rsidRPr="004F1B0A">
        <w:rPr>
          <w:b/>
          <w:bCs/>
          <w:sz w:val="24"/>
          <w:szCs w:val="24"/>
        </w:rPr>
        <w:t>ads</w:t>
      </w:r>
      <w:r w:rsidR="004F1B0A">
        <w:rPr>
          <w:b/>
          <w:bCs/>
          <w:sz w:val="24"/>
          <w:szCs w:val="24"/>
        </w:rPr>
        <w:t xml:space="preserve"> : </w:t>
      </w:r>
      <w:r w:rsidR="004F1B0A">
        <w:rPr>
          <w:sz w:val="22"/>
          <w:szCs w:val="22"/>
        </w:rPr>
        <w:t>c</w:t>
      </w:r>
      <w:r>
        <w:rPr>
          <w:sz w:val="22"/>
          <w:szCs w:val="22"/>
        </w:rPr>
        <w:t xml:space="preserve">e sont des structures en mousses collées sur la planche en dessous des footstraps pour amortir les chocs au niveau du talon. </w:t>
      </w:r>
    </w:p>
    <w:p w14:paraId="517012F9" w14:textId="45A5F5F8" w:rsidR="00747066" w:rsidRPr="004F1B0A" w:rsidRDefault="006A58EE">
      <w:pPr>
        <w:rPr>
          <w:b/>
          <w:bCs/>
          <w:sz w:val="24"/>
          <w:szCs w:val="24"/>
        </w:rPr>
      </w:pPr>
      <w:r w:rsidRPr="004F1B0A">
        <w:rPr>
          <w:b/>
          <w:bCs/>
          <w:sz w:val="24"/>
          <w:szCs w:val="24"/>
        </w:rPr>
        <w:t xml:space="preserve">Les </w:t>
      </w:r>
      <w:r w:rsidR="0054738F" w:rsidRPr="004F1B0A">
        <w:rPr>
          <w:b/>
          <w:bCs/>
          <w:sz w:val="24"/>
          <w:szCs w:val="24"/>
        </w:rPr>
        <w:t>f</w:t>
      </w:r>
      <w:r w:rsidRPr="004F1B0A">
        <w:rPr>
          <w:b/>
          <w:bCs/>
          <w:sz w:val="24"/>
          <w:szCs w:val="24"/>
        </w:rPr>
        <w:t>ootstraps (Straps)</w:t>
      </w:r>
      <w:r w:rsidR="004F1B0A">
        <w:rPr>
          <w:b/>
          <w:bCs/>
          <w:sz w:val="24"/>
          <w:szCs w:val="24"/>
        </w:rPr>
        <w:t xml:space="preserve"> : </w:t>
      </w:r>
      <w:r w:rsidR="004F1B0A">
        <w:rPr>
          <w:sz w:val="22"/>
          <w:szCs w:val="22"/>
        </w:rPr>
        <w:t>c</w:t>
      </w:r>
      <w:r>
        <w:rPr>
          <w:sz w:val="22"/>
          <w:szCs w:val="22"/>
        </w:rPr>
        <w:t xml:space="preserve">e sont les cale-pieds, des sangles positionnées au niveau des </w:t>
      </w:r>
      <w:r w:rsidR="0054738F">
        <w:rPr>
          <w:sz w:val="22"/>
          <w:szCs w:val="22"/>
        </w:rPr>
        <w:t>p</w:t>
      </w:r>
      <w:r>
        <w:rPr>
          <w:sz w:val="22"/>
          <w:szCs w:val="22"/>
        </w:rPr>
        <w:t>ads sur le dessus de la planche. Ils permettent de fixer les pieds dans une certaine position et sont indispensables lors de sauts radicaux. Le nombre de straps diffère selon le type de flotteur utilisé, nous pouvons en retrouver 3, 4, 6, 8 et 10. Les petites planches de vague en ont trois alors que la planche RS:X (planche à dérive de compétition) en a six.</w:t>
      </w:r>
    </w:p>
    <w:p w14:paraId="5394AA54" w14:textId="048FC786" w:rsidR="00747066" w:rsidRDefault="006A58EE">
      <w:pPr>
        <w:rPr>
          <w:sz w:val="22"/>
          <w:szCs w:val="22"/>
        </w:rPr>
      </w:pPr>
      <w:r>
        <w:rPr>
          <w:sz w:val="22"/>
          <w:szCs w:val="22"/>
        </w:rPr>
        <w:t xml:space="preserve">Le réglage des </w:t>
      </w:r>
      <w:r w:rsidR="0054738F">
        <w:rPr>
          <w:sz w:val="22"/>
          <w:szCs w:val="22"/>
        </w:rPr>
        <w:t>f</w:t>
      </w:r>
      <w:r>
        <w:rPr>
          <w:sz w:val="22"/>
          <w:szCs w:val="22"/>
        </w:rPr>
        <w:t xml:space="preserve">ootstraps est important, il permet de faire accélérer la planche à son maximum. </w:t>
      </w:r>
    </w:p>
    <w:p w14:paraId="74D13516" w14:textId="44F263F2" w:rsidR="00747066" w:rsidRPr="004F1B0A" w:rsidRDefault="006A58EE">
      <w:pPr>
        <w:rPr>
          <w:b/>
          <w:bCs/>
          <w:sz w:val="24"/>
          <w:szCs w:val="24"/>
        </w:rPr>
      </w:pPr>
      <w:r w:rsidRPr="004F1B0A">
        <w:rPr>
          <w:b/>
          <w:bCs/>
          <w:sz w:val="24"/>
          <w:szCs w:val="24"/>
        </w:rPr>
        <w:t xml:space="preserve">Le </w:t>
      </w:r>
      <w:r w:rsidR="0054738F" w:rsidRPr="004F1B0A">
        <w:rPr>
          <w:b/>
          <w:bCs/>
          <w:sz w:val="24"/>
          <w:szCs w:val="24"/>
        </w:rPr>
        <w:t>r</w:t>
      </w:r>
      <w:r w:rsidRPr="004F1B0A">
        <w:rPr>
          <w:b/>
          <w:bCs/>
          <w:sz w:val="24"/>
          <w:szCs w:val="24"/>
        </w:rPr>
        <w:t>ail de pied de mât</w:t>
      </w:r>
      <w:r w:rsidR="004F1B0A">
        <w:rPr>
          <w:b/>
          <w:bCs/>
          <w:sz w:val="24"/>
          <w:szCs w:val="24"/>
        </w:rPr>
        <w:t xml:space="preserve"> : </w:t>
      </w:r>
      <w:r>
        <w:rPr>
          <w:sz w:val="22"/>
          <w:szCs w:val="22"/>
        </w:rPr>
        <w:t xml:space="preserve">C’est une petite cavité longiligne destinée à recevoir la plaquette de pied de mât et son écrou de sécurité. La taille du rail permet d’ajuster l’emplacement de la plaquette en fonction du vent, de la voile, mais aussi du profil du rider. </w:t>
      </w:r>
    </w:p>
    <w:p w14:paraId="18EE761F" w14:textId="77777777" w:rsidR="00747066" w:rsidRDefault="006A58EE">
      <w:pPr>
        <w:rPr>
          <w:sz w:val="22"/>
          <w:szCs w:val="22"/>
        </w:rPr>
      </w:pPr>
      <w:r>
        <w:rPr>
          <w:sz w:val="22"/>
          <w:szCs w:val="22"/>
        </w:rPr>
        <w:t xml:space="preserve">Plus le pied de mât est </w:t>
      </w:r>
      <w:r>
        <w:rPr>
          <w:b/>
          <w:i/>
          <w:sz w:val="22"/>
          <w:szCs w:val="22"/>
        </w:rPr>
        <w:t>vers l’avant</w:t>
      </w:r>
      <w:r>
        <w:rPr>
          <w:sz w:val="22"/>
          <w:szCs w:val="22"/>
        </w:rPr>
        <w:t>, plus l’assiette est proche de l’eau. Cela donne un grand contrôle de la planche. Néanmoins, cela implique une perte de vitesse et de manœuvrabilité.</w:t>
      </w:r>
    </w:p>
    <w:p w14:paraId="0F3630BF" w14:textId="77777777" w:rsidR="00747066" w:rsidRDefault="006A58EE">
      <w:pPr>
        <w:rPr>
          <w:sz w:val="22"/>
          <w:szCs w:val="22"/>
        </w:rPr>
      </w:pPr>
      <w:r>
        <w:rPr>
          <w:sz w:val="22"/>
          <w:szCs w:val="22"/>
        </w:rPr>
        <w:t xml:space="preserve">En revanche, plus il est </w:t>
      </w:r>
      <w:r>
        <w:rPr>
          <w:b/>
          <w:i/>
          <w:sz w:val="22"/>
          <w:szCs w:val="22"/>
        </w:rPr>
        <w:t>vers l’arrière</w:t>
      </w:r>
      <w:r>
        <w:rPr>
          <w:sz w:val="22"/>
          <w:szCs w:val="22"/>
        </w:rPr>
        <w:t>, plus la planche va se soulever. Elle tournera et atteindra de grande vitesse plus facilement. En revanche, cela engendrera une diminution de contrôle.</w:t>
      </w:r>
    </w:p>
    <w:p w14:paraId="2CF8CCAE" w14:textId="77777777" w:rsidR="00747066" w:rsidRDefault="006A58EE">
      <w:pPr>
        <w:rPr>
          <w:sz w:val="22"/>
          <w:szCs w:val="22"/>
        </w:rPr>
      </w:pPr>
      <w:r>
        <w:rPr>
          <w:sz w:val="22"/>
          <w:szCs w:val="22"/>
        </w:rPr>
        <w:t>Le réglage est très important et se fait par millimètre (on le bouge de 0,3-0,5 mm), au feeling. Il ne faut pas hésiter à venir le modifier autant de fois que vous voulez sur la plage pour avoir une navigation la plus agréable possible. En partant d’une position de pied de mât médium (centrale), on le bouge en fonction du feeling. C’est comme ça que l’on obtient la position idéale pour être plus confortable et avoir un équilibre au niveau des jambes.</w:t>
      </w:r>
    </w:p>
    <w:p w14:paraId="5FD0F904" w14:textId="77777777" w:rsidR="00747066" w:rsidRDefault="006A58EE">
      <w:pPr>
        <w:rPr>
          <w:sz w:val="22"/>
          <w:szCs w:val="22"/>
        </w:rPr>
      </w:pPr>
      <w:r>
        <w:rPr>
          <w:i/>
          <w:sz w:val="22"/>
          <w:szCs w:val="22"/>
        </w:rPr>
        <w:t xml:space="preserve">Astuce : </w:t>
      </w:r>
      <w:r>
        <w:rPr>
          <w:sz w:val="22"/>
          <w:szCs w:val="22"/>
        </w:rPr>
        <w:t>Quand on est au planning, pieds dans les straps,</w:t>
      </w:r>
    </w:p>
    <w:p w14:paraId="6EEDE511" w14:textId="77777777" w:rsidR="00747066" w:rsidRDefault="006A58EE">
      <w:pPr>
        <w:numPr>
          <w:ilvl w:val="0"/>
          <w:numId w:val="1"/>
        </w:numPr>
        <w:pBdr>
          <w:top w:val="nil"/>
          <w:left w:val="nil"/>
          <w:bottom w:val="nil"/>
          <w:right w:val="nil"/>
          <w:between w:val="nil"/>
        </w:pBdr>
        <w:spacing w:after="0"/>
        <w:rPr>
          <w:color w:val="000000"/>
          <w:sz w:val="22"/>
          <w:szCs w:val="22"/>
        </w:rPr>
      </w:pPr>
      <w:r>
        <w:rPr>
          <w:color w:val="000000"/>
          <w:sz w:val="22"/>
          <w:szCs w:val="22"/>
        </w:rPr>
        <w:t xml:space="preserve">Si la planche à tendance à lofer, alors avance ton pied de mât de quelques millimètres. </w:t>
      </w:r>
    </w:p>
    <w:p w14:paraId="3779BC7B" w14:textId="77777777" w:rsidR="00747066" w:rsidRDefault="006A58EE">
      <w:pPr>
        <w:numPr>
          <w:ilvl w:val="0"/>
          <w:numId w:val="1"/>
        </w:numPr>
        <w:pBdr>
          <w:top w:val="nil"/>
          <w:left w:val="nil"/>
          <w:bottom w:val="nil"/>
          <w:right w:val="nil"/>
          <w:between w:val="nil"/>
        </w:pBdr>
        <w:rPr>
          <w:color w:val="000000"/>
          <w:sz w:val="22"/>
          <w:szCs w:val="22"/>
        </w:rPr>
      </w:pPr>
      <w:r>
        <w:rPr>
          <w:color w:val="000000"/>
          <w:sz w:val="22"/>
          <w:szCs w:val="22"/>
        </w:rPr>
        <w:t>Si la planche à tendance à abattre, alors recule ton pied de mât de quelques millimètres.</w:t>
      </w:r>
    </w:p>
    <w:p w14:paraId="4A4FC437" w14:textId="0967002B" w:rsidR="00747066" w:rsidRDefault="006A58EE">
      <w:pPr>
        <w:rPr>
          <w:sz w:val="22"/>
          <w:szCs w:val="22"/>
        </w:rPr>
      </w:pPr>
      <w:r>
        <w:rPr>
          <w:sz w:val="22"/>
          <w:szCs w:val="22"/>
        </w:rPr>
        <w:t>En planche à dérive, un chariot permet d’ajuster l’emplacement du pied de mât en navigation (son emplacement va changer en fonction de l’allure, la force du vent et le gabarit du planchiste).</w:t>
      </w:r>
    </w:p>
    <w:p w14:paraId="4F7E314F" w14:textId="77777777" w:rsidR="004F1B0A" w:rsidRDefault="004F1B0A">
      <w:pPr>
        <w:rPr>
          <w:sz w:val="22"/>
          <w:szCs w:val="22"/>
        </w:rPr>
      </w:pPr>
    </w:p>
    <w:p w14:paraId="361B1FCA" w14:textId="37368CAD" w:rsidR="004F1B0A" w:rsidRDefault="004F1B0A" w:rsidP="004F1B0A">
      <w:pPr>
        <w:pStyle w:val="Titre2"/>
        <w:numPr>
          <w:ilvl w:val="0"/>
          <w:numId w:val="20"/>
        </w:numPr>
        <w:rPr>
          <w:sz w:val="24"/>
          <w:szCs w:val="24"/>
        </w:rPr>
      </w:pPr>
      <w:bookmarkStart w:id="5" w:name="_Toc54857781"/>
      <w:r>
        <w:rPr>
          <w:sz w:val="24"/>
          <w:szCs w:val="24"/>
        </w:rPr>
        <w:t>Construction</w:t>
      </w:r>
      <w:bookmarkEnd w:id="5"/>
      <w:r>
        <w:rPr>
          <w:sz w:val="24"/>
          <w:szCs w:val="24"/>
        </w:rPr>
        <w:t xml:space="preserve"> </w:t>
      </w:r>
    </w:p>
    <w:p w14:paraId="42BF8EAE" w14:textId="77777777" w:rsidR="004F1B0A" w:rsidRPr="004F1B0A" w:rsidRDefault="004F1B0A" w:rsidP="004F1B0A"/>
    <w:p w14:paraId="1AE7384D" w14:textId="277B9D1D" w:rsidR="00747066" w:rsidRPr="004F1B0A" w:rsidRDefault="006A58EE">
      <w:pPr>
        <w:rPr>
          <w:b/>
          <w:bCs/>
          <w:sz w:val="24"/>
          <w:szCs w:val="24"/>
        </w:rPr>
      </w:pPr>
      <w:r w:rsidRPr="004F1B0A">
        <w:rPr>
          <w:b/>
          <w:bCs/>
          <w:sz w:val="24"/>
          <w:szCs w:val="24"/>
        </w:rPr>
        <w:t>Sandwich</w:t>
      </w:r>
      <w:r w:rsidR="004F1B0A">
        <w:rPr>
          <w:b/>
          <w:bCs/>
          <w:sz w:val="24"/>
          <w:szCs w:val="24"/>
        </w:rPr>
        <w:t xml:space="preserve"> : </w:t>
      </w:r>
      <w:r w:rsidR="004F1B0A">
        <w:rPr>
          <w:sz w:val="22"/>
          <w:szCs w:val="22"/>
        </w:rPr>
        <w:t>c</w:t>
      </w:r>
      <w:r>
        <w:rPr>
          <w:sz w:val="22"/>
          <w:szCs w:val="22"/>
        </w:rPr>
        <w:t xml:space="preserve">’est la méthode de fabrication d’une planche à voile (ou de surf). De façon générale : </w:t>
      </w:r>
      <w:r w:rsidR="0054738F">
        <w:rPr>
          <w:sz w:val="22"/>
          <w:szCs w:val="22"/>
        </w:rPr>
        <w:t>p</w:t>
      </w:r>
      <w:r>
        <w:rPr>
          <w:sz w:val="22"/>
          <w:szCs w:val="22"/>
        </w:rPr>
        <w:t>ain de polystyrène, fibre de verre, mousse PVC, fibre de verre (le tout collé avec de la résine époxy et séché sous vide).</w:t>
      </w:r>
    </w:p>
    <w:p w14:paraId="28364A71" w14:textId="00133503" w:rsidR="00141E00" w:rsidRPr="004F1B0A" w:rsidRDefault="006A58EE">
      <w:pPr>
        <w:rPr>
          <w:b/>
          <w:bCs/>
          <w:sz w:val="24"/>
          <w:szCs w:val="24"/>
        </w:rPr>
      </w:pPr>
      <w:r w:rsidRPr="004F1B0A">
        <w:rPr>
          <w:b/>
          <w:bCs/>
          <w:sz w:val="24"/>
          <w:szCs w:val="24"/>
        </w:rPr>
        <w:t>Pain de mousse</w:t>
      </w:r>
      <w:r w:rsidR="004F1B0A">
        <w:rPr>
          <w:b/>
          <w:bCs/>
          <w:sz w:val="24"/>
          <w:szCs w:val="24"/>
        </w:rPr>
        <w:t xml:space="preserve"> : </w:t>
      </w:r>
      <w:r w:rsidR="004F1B0A">
        <w:rPr>
          <w:sz w:val="22"/>
          <w:szCs w:val="22"/>
        </w:rPr>
        <w:t>c’’est le c</w:t>
      </w:r>
      <w:r>
        <w:rPr>
          <w:sz w:val="22"/>
          <w:szCs w:val="22"/>
        </w:rPr>
        <w:t>œur d’une planche faite en sandwich (technique de construction). Le pain de mousse des planches à voile est généralement en polystyrène et est shapé afin de lui donner la forme voulue.</w:t>
      </w:r>
      <w:r w:rsidR="00141E00">
        <w:rPr>
          <w:sz w:val="22"/>
          <w:szCs w:val="22"/>
        </w:rPr>
        <w:br w:type="page"/>
      </w:r>
    </w:p>
    <w:p w14:paraId="45D29DC7" w14:textId="77777777" w:rsidR="00747066" w:rsidRDefault="00747066">
      <w:pPr>
        <w:rPr>
          <w:sz w:val="22"/>
          <w:szCs w:val="22"/>
        </w:rPr>
      </w:pPr>
    </w:p>
    <w:p w14:paraId="4260AB06" w14:textId="26103E12" w:rsidR="00747066" w:rsidRPr="004F1B0A" w:rsidRDefault="006A58EE">
      <w:pPr>
        <w:rPr>
          <w:b/>
          <w:bCs/>
          <w:sz w:val="24"/>
          <w:szCs w:val="24"/>
        </w:rPr>
      </w:pPr>
      <w:r w:rsidRPr="004F1B0A">
        <w:rPr>
          <w:b/>
          <w:bCs/>
          <w:sz w:val="24"/>
          <w:szCs w:val="24"/>
        </w:rPr>
        <w:t>Vis de décompression</w:t>
      </w:r>
      <w:r w:rsidR="004F1B0A">
        <w:rPr>
          <w:b/>
          <w:bCs/>
          <w:sz w:val="24"/>
          <w:szCs w:val="24"/>
        </w:rPr>
        <w:t> : c</w:t>
      </w:r>
      <w:r>
        <w:rPr>
          <w:sz w:val="22"/>
          <w:szCs w:val="22"/>
        </w:rPr>
        <w:t xml:space="preserve">ette vis se trouve souvent sur le milieu du flotteur. Elle permet de contrôler la pression interne des planches construites en </w:t>
      </w:r>
      <w:r w:rsidR="0054738F">
        <w:rPr>
          <w:sz w:val="22"/>
          <w:szCs w:val="22"/>
        </w:rPr>
        <w:t>s</w:t>
      </w:r>
      <w:r>
        <w:rPr>
          <w:sz w:val="22"/>
          <w:szCs w:val="22"/>
        </w:rPr>
        <w:t xml:space="preserve">andwich. C’est important quand par exemple on prend l’avion ou quand la planche est restée trop longtemps au soleil. </w:t>
      </w:r>
      <w:r w:rsidR="0054738F">
        <w:rPr>
          <w:sz w:val="22"/>
          <w:szCs w:val="22"/>
        </w:rPr>
        <w:t>Une trop grande différence entre la pression interne et la pression externe peut entrainer le délaminage de la planche. O</w:t>
      </w:r>
      <w:r>
        <w:rPr>
          <w:sz w:val="22"/>
          <w:szCs w:val="22"/>
        </w:rPr>
        <w:t xml:space="preserve">uvrir </w:t>
      </w:r>
      <w:r w:rsidR="0054738F">
        <w:rPr>
          <w:sz w:val="22"/>
          <w:szCs w:val="22"/>
        </w:rPr>
        <w:t xml:space="preserve">la vis de décompression </w:t>
      </w:r>
      <w:r>
        <w:rPr>
          <w:sz w:val="22"/>
          <w:szCs w:val="22"/>
        </w:rPr>
        <w:t>permet d’éviter</w:t>
      </w:r>
      <w:r w:rsidR="0054738F">
        <w:rPr>
          <w:sz w:val="22"/>
          <w:szCs w:val="22"/>
        </w:rPr>
        <w:t xml:space="preserve"> ce problème de pressions.</w:t>
      </w:r>
      <w:r>
        <w:rPr>
          <w:sz w:val="22"/>
          <w:szCs w:val="22"/>
        </w:rPr>
        <w:t xml:space="preserve"> (ATTENTION !! Ne pas oublier de la revisser lorsqu’on va à l’eau car le trou donne accès à l’intérieur de la planche et l’eau peut donc rentrer dedans). </w:t>
      </w:r>
      <w:r>
        <w:rPr>
          <w:sz w:val="22"/>
          <w:szCs w:val="22"/>
        </w:rPr>
        <w:br/>
        <w:t>Il n’y a pas de vis de décompression sur les planches Bic car leur pain de mousse est beaucoup plus dense.</w:t>
      </w:r>
    </w:p>
    <w:p w14:paraId="118DDE93" w14:textId="77777777" w:rsidR="00747066" w:rsidRDefault="006A58EE">
      <w:pPr>
        <w:rPr>
          <w:sz w:val="28"/>
          <w:szCs w:val="28"/>
        </w:rPr>
      </w:pPr>
      <w:r>
        <w:rPr>
          <w:sz w:val="22"/>
          <w:szCs w:val="22"/>
        </w:rPr>
        <w:t xml:space="preserve">(Une planche délaminée, c’est une planche qui a perdu sa forme initiale.) </w:t>
      </w:r>
    </w:p>
    <w:p w14:paraId="0AA05545" w14:textId="59BDEFD8" w:rsidR="00747066" w:rsidRPr="00ED6DDA" w:rsidRDefault="006A58EE" w:rsidP="00ED6DDA">
      <w:pPr>
        <w:rPr>
          <w:b/>
          <w:bCs/>
          <w:sz w:val="24"/>
          <w:szCs w:val="24"/>
        </w:rPr>
      </w:pPr>
      <w:r w:rsidRPr="00ED6DDA">
        <w:rPr>
          <w:b/>
          <w:bCs/>
          <w:sz w:val="24"/>
          <w:szCs w:val="24"/>
        </w:rPr>
        <w:t xml:space="preserve">Le </w:t>
      </w:r>
      <w:r w:rsidR="0054738F" w:rsidRPr="00ED6DDA">
        <w:rPr>
          <w:b/>
          <w:bCs/>
          <w:sz w:val="24"/>
          <w:szCs w:val="24"/>
        </w:rPr>
        <w:t>v</w:t>
      </w:r>
      <w:r w:rsidRPr="00ED6DDA">
        <w:rPr>
          <w:b/>
          <w:bCs/>
          <w:sz w:val="24"/>
          <w:szCs w:val="24"/>
        </w:rPr>
        <w:t xml:space="preserve">olume </w:t>
      </w:r>
    </w:p>
    <w:p w14:paraId="43F3DD75" w14:textId="58E5E280" w:rsidR="00747066" w:rsidRDefault="006A58EE">
      <w:pPr>
        <w:rPr>
          <w:sz w:val="22"/>
          <w:szCs w:val="22"/>
        </w:rPr>
      </w:pPr>
      <w:r>
        <w:rPr>
          <w:sz w:val="22"/>
          <w:szCs w:val="22"/>
        </w:rPr>
        <w:t xml:space="preserve">Le </w:t>
      </w:r>
      <w:r w:rsidR="0054738F">
        <w:rPr>
          <w:sz w:val="22"/>
          <w:szCs w:val="22"/>
        </w:rPr>
        <w:t>v</w:t>
      </w:r>
      <w:r>
        <w:rPr>
          <w:sz w:val="22"/>
          <w:szCs w:val="22"/>
        </w:rPr>
        <w:t xml:space="preserve">olume nous renseigne sur la flottabilité du flotteur. </w:t>
      </w:r>
    </w:p>
    <w:p w14:paraId="7D839D7A" w14:textId="77777777" w:rsidR="00747066" w:rsidRDefault="006A58EE">
      <w:pPr>
        <w:rPr>
          <w:sz w:val="22"/>
          <w:szCs w:val="22"/>
        </w:rPr>
      </w:pPr>
      <w:r>
        <w:rPr>
          <w:sz w:val="22"/>
          <w:szCs w:val="22"/>
        </w:rPr>
        <w:t xml:space="preserve">Ce dernier va dépendre de nombreux facteurs.  Premièrement, le poids du planchiste, sans oublier son équipement et le gréement. Deuxièmement, du niveau du windsurfeur, de son expérience, ainsi que du type de pratique (freeride, freestyle, vague, slalom…). </w:t>
      </w:r>
    </w:p>
    <w:p w14:paraId="3D3D5891" w14:textId="77777777" w:rsidR="00747066" w:rsidRDefault="006A58EE">
      <w:pPr>
        <w:rPr>
          <w:sz w:val="22"/>
          <w:szCs w:val="22"/>
        </w:rPr>
      </w:pPr>
      <w:r>
        <w:rPr>
          <w:sz w:val="22"/>
          <w:szCs w:val="22"/>
        </w:rPr>
        <w:t>Plus le volume est réduit, plus il lui est possible d’atteindre une grande vitesse. Avec peu de vent, la navigation devient plus difficile. Les grands volumes permettent alors de naviguer dans du vent plus faible.</w:t>
      </w:r>
      <w:r>
        <w:rPr>
          <w:sz w:val="22"/>
          <w:szCs w:val="22"/>
        </w:rPr>
        <w:br/>
      </w:r>
    </w:p>
    <w:p w14:paraId="757B8744" w14:textId="342707D1" w:rsidR="00747066" w:rsidRDefault="006A58EE">
      <w:pPr>
        <w:rPr>
          <w:sz w:val="22"/>
          <w:szCs w:val="22"/>
        </w:rPr>
      </w:pPr>
      <w:r>
        <w:rPr>
          <w:b/>
          <w:i/>
          <w:sz w:val="22"/>
          <w:szCs w:val="22"/>
        </w:rPr>
        <w:t xml:space="preserve">Planche de </w:t>
      </w:r>
      <w:r w:rsidR="0054738F">
        <w:rPr>
          <w:b/>
          <w:i/>
          <w:sz w:val="22"/>
          <w:szCs w:val="22"/>
        </w:rPr>
        <w:t>v</w:t>
      </w:r>
      <w:r>
        <w:rPr>
          <w:b/>
          <w:i/>
          <w:sz w:val="22"/>
          <w:szCs w:val="22"/>
        </w:rPr>
        <w:t>ague</w:t>
      </w:r>
      <w:r>
        <w:rPr>
          <w:sz w:val="22"/>
          <w:szCs w:val="22"/>
        </w:rPr>
        <w:t xml:space="preserve"> : </w:t>
      </w:r>
      <w:r w:rsidR="0054738F">
        <w:rPr>
          <w:sz w:val="22"/>
          <w:szCs w:val="22"/>
        </w:rPr>
        <w:t>l</w:t>
      </w:r>
      <w:r>
        <w:rPr>
          <w:sz w:val="22"/>
          <w:szCs w:val="22"/>
        </w:rPr>
        <w:t>e volume correspond au poids du rider + 5 à 10L (vagues européennes)</w:t>
      </w:r>
    </w:p>
    <w:p w14:paraId="1F013EAE" w14:textId="031F9D9F" w:rsidR="00747066" w:rsidRDefault="006A58EE">
      <w:pPr>
        <w:rPr>
          <w:sz w:val="22"/>
          <w:szCs w:val="22"/>
        </w:rPr>
      </w:pPr>
      <w:r>
        <w:rPr>
          <w:b/>
          <w:i/>
          <w:sz w:val="22"/>
          <w:szCs w:val="22"/>
        </w:rPr>
        <w:t>Planche de freestyle</w:t>
      </w:r>
      <w:r>
        <w:rPr>
          <w:sz w:val="22"/>
          <w:szCs w:val="22"/>
        </w:rPr>
        <w:t xml:space="preserve"> : </w:t>
      </w:r>
      <w:r w:rsidR="0054738F">
        <w:rPr>
          <w:sz w:val="22"/>
          <w:szCs w:val="22"/>
        </w:rPr>
        <w:t>l</w:t>
      </w:r>
      <w:r>
        <w:rPr>
          <w:sz w:val="22"/>
          <w:szCs w:val="22"/>
        </w:rPr>
        <w:t>e volume est de 40 à 50 L supérieur au poids du rider (elle avoisine souvent les 100 L).</w:t>
      </w:r>
    </w:p>
    <w:p w14:paraId="0DCE602C" w14:textId="52793650" w:rsidR="00747066" w:rsidRDefault="006A58EE">
      <w:pPr>
        <w:rPr>
          <w:sz w:val="22"/>
          <w:szCs w:val="22"/>
        </w:rPr>
      </w:pPr>
      <w:r>
        <w:rPr>
          <w:b/>
          <w:i/>
          <w:sz w:val="22"/>
          <w:szCs w:val="22"/>
        </w:rPr>
        <w:t>Planche de freeride / slalom</w:t>
      </w:r>
      <w:r>
        <w:rPr>
          <w:sz w:val="22"/>
          <w:szCs w:val="22"/>
        </w:rPr>
        <w:t xml:space="preserve"> : </w:t>
      </w:r>
      <w:r w:rsidR="0054738F">
        <w:rPr>
          <w:sz w:val="22"/>
          <w:szCs w:val="22"/>
        </w:rPr>
        <w:t>l</w:t>
      </w:r>
      <w:r>
        <w:rPr>
          <w:sz w:val="22"/>
          <w:szCs w:val="22"/>
        </w:rPr>
        <w:t>e volume est de 60 à 70 L supérieur au poids du rider (elle avoisine souvent les 120 L).</w:t>
      </w:r>
    </w:p>
    <w:p w14:paraId="414C2BFC" w14:textId="77777777" w:rsidR="00747066" w:rsidRDefault="006A58EE">
      <w:pPr>
        <w:rPr>
          <w:sz w:val="22"/>
          <w:szCs w:val="22"/>
        </w:rPr>
      </w:pPr>
      <w:r>
        <w:rPr>
          <w:i/>
          <w:sz w:val="22"/>
          <w:szCs w:val="22"/>
        </w:rPr>
        <w:t xml:space="preserve">Comment choisir le flotteur pour un débutant ? </w:t>
      </w:r>
    </w:p>
    <w:p w14:paraId="22403EA3" w14:textId="77777777" w:rsidR="00747066" w:rsidRDefault="006A58EE">
      <w:pPr>
        <w:rPr>
          <w:sz w:val="22"/>
          <w:szCs w:val="22"/>
        </w:rPr>
      </w:pPr>
      <w:r>
        <w:rPr>
          <w:sz w:val="22"/>
          <w:szCs w:val="22"/>
        </w:rPr>
        <w:t xml:space="preserve">Volume de la planche (en litres) – le poids de la planche – le poids du gréement (voile, mât, wishbone) – son propre poids = Volume utile. </w:t>
      </w:r>
    </w:p>
    <w:p w14:paraId="15AFAFC3" w14:textId="77777777" w:rsidR="00747066" w:rsidRDefault="006A58EE">
      <w:pPr>
        <w:rPr>
          <w:color w:val="FF0000"/>
          <w:sz w:val="22"/>
          <w:szCs w:val="22"/>
        </w:rPr>
      </w:pPr>
      <w:r>
        <w:rPr>
          <w:sz w:val="22"/>
          <w:szCs w:val="22"/>
        </w:rPr>
        <w:t xml:space="preserve">Ce volume utile doit plus ou moins être égal à son propre poids. </w:t>
      </w:r>
      <w:r>
        <w:rPr>
          <w:color w:val="FF0000"/>
          <w:sz w:val="22"/>
          <w:szCs w:val="22"/>
        </w:rPr>
        <w:t xml:space="preserve">(Chercher exemple à l’ADEPS) </w:t>
      </w:r>
    </w:p>
    <w:p w14:paraId="0FF67654" w14:textId="77777777" w:rsidR="00747066" w:rsidRDefault="00747066">
      <w:pPr>
        <w:rPr>
          <w:sz w:val="22"/>
          <w:szCs w:val="22"/>
        </w:rPr>
      </w:pPr>
    </w:p>
    <w:p w14:paraId="7D26279D" w14:textId="77777777" w:rsidR="00747066" w:rsidRDefault="00747066">
      <w:pPr>
        <w:rPr>
          <w:color w:val="FF0000"/>
          <w:sz w:val="22"/>
          <w:szCs w:val="22"/>
        </w:rPr>
      </w:pPr>
    </w:p>
    <w:p w14:paraId="3BCAAD98" w14:textId="77777777" w:rsidR="00747066" w:rsidRDefault="00747066">
      <w:pPr>
        <w:pStyle w:val="Titre"/>
      </w:pPr>
    </w:p>
    <w:p w14:paraId="697267EC" w14:textId="77777777" w:rsidR="00747066" w:rsidRDefault="00747066">
      <w:pPr>
        <w:pStyle w:val="Titre"/>
      </w:pPr>
    </w:p>
    <w:p w14:paraId="6509C26A" w14:textId="77777777" w:rsidR="00747066" w:rsidRDefault="00747066">
      <w:pPr>
        <w:pStyle w:val="Titre"/>
      </w:pPr>
    </w:p>
    <w:p w14:paraId="30D35B3E" w14:textId="52E96FF4" w:rsidR="001117F8" w:rsidRDefault="001117F8">
      <w:pPr>
        <w:rPr>
          <w:sz w:val="22"/>
          <w:szCs w:val="22"/>
        </w:rPr>
      </w:pPr>
      <w:r>
        <w:rPr>
          <w:sz w:val="22"/>
          <w:szCs w:val="22"/>
        </w:rPr>
        <w:br w:type="page"/>
      </w:r>
    </w:p>
    <w:p w14:paraId="4189B833" w14:textId="77777777" w:rsidR="00747066" w:rsidRDefault="006A58EE">
      <w:pPr>
        <w:pStyle w:val="Titre1"/>
        <w:numPr>
          <w:ilvl w:val="0"/>
          <w:numId w:val="17"/>
        </w:numPr>
      </w:pPr>
      <w:bookmarkStart w:id="6" w:name="_Toc54857782"/>
      <w:r>
        <w:lastRenderedPageBreak/>
        <w:t>Les différents types de flotteurs</w:t>
      </w:r>
      <w:bookmarkEnd w:id="6"/>
    </w:p>
    <w:p w14:paraId="5B6C5338" w14:textId="77777777" w:rsidR="00747066" w:rsidRDefault="00747066"/>
    <w:p w14:paraId="65C16B40" w14:textId="15DB3E05" w:rsidR="00747066" w:rsidRDefault="006A58EE">
      <w:pPr>
        <w:rPr>
          <w:sz w:val="22"/>
          <w:szCs w:val="22"/>
        </w:rPr>
      </w:pPr>
      <w:r>
        <w:rPr>
          <w:sz w:val="22"/>
          <w:szCs w:val="22"/>
        </w:rPr>
        <w:t xml:space="preserve">Les différentes disciplines du windsurf, les conditions, le niveau et les préférences du pratiquant impliquent une différenciation au niveau de l’équipement. Il existe donc différentes catégories/ familles de planche. </w:t>
      </w:r>
    </w:p>
    <w:p w14:paraId="483C6345" w14:textId="77777777" w:rsidR="00747066" w:rsidRPr="00540BCB" w:rsidRDefault="00747066"/>
    <w:p w14:paraId="1328F0CA" w14:textId="47F891EB" w:rsidR="00540BCB" w:rsidRPr="00540BCB" w:rsidRDefault="006A58EE">
      <w:pPr>
        <w:numPr>
          <w:ilvl w:val="0"/>
          <w:numId w:val="24"/>
        </w:numPr>
        <w:pBdr>
          <w:top w:val="nil"/>
          <w:left w:val="nil"/>
          <w:bottom w:val="nil"/>
          <w:right w:val="nil"/>
          <w:between w:val="nil"/>
        </w:pBdr>
        <w:spacing w:after="0"/>
        <w:rPr>
          <w:sz w:val="18"/>
          <w:szCs w:val="18"/>
        </w:rPr>
      </w:pPr>
      <w:r w:rsidRPr="00540BCB">
        <w:rPr>
          <w:color w:val="000000"/>
          <w:sz w:val="24"/>
          <w:szCs w:val="24"/>
        </w:rPr>
        <w:t>Débutant /</w:t>
      </w:r>
      <w:proofErr w:type="spellStart"/>
      <w:r w:rsidRPr="00540BCB">
        <w:rPr>
          <w:color w:val="000000"/>
          <w:sz w:val="24"/>
          <w:szCs w:val="24"/>
        </w:rPr>
        <w:t>Allround</w:t>
      </w:r>
      <w:proofErr w:type="spellEnd"/>
      <w:r w:rsidRPr="00540BCB">
        <w:rPr>
          <w:color w:val="000000"/>
          <w:sz w:val="24"/>
          <w:szCs w:val="24"/>
        </w:rPr>
        <w:t xml:space="preserve"> </w:t>
      </w:r>
      <w:proofErr w:type="spellStart"/>
      <w:r w:rsidRPr="00540BCB">
        <w:rPr>
          <w:color w:val="000000"/>
          <w:sz w:val="24"/>
          <w:szCs w:val="24"/>
        </w:rPr>
        <w:t>Beginner</w:t>
      </w:r>
      <w:proofErr w:type="spellEnd"/>
      <w:r w:rsidRPr="00540BCB">
        <w:rPr>
          <w:color w:val="000000"/>
          <w:sz w:val="24"/>
          <w:szCs w:val="24"/>
        </w:rPr>
        <w:t xml:space="preserve"> : (</w:t>
      </w:r>
      <w:proofErr w:type="spellStart"/>
      <w:r w:rsidRPr="00540BCB">
        <w:rPr>
          <w:color w:val="000000"/>
          <w:sz w:val="24"/>
          <w:szCs w:val="24"/>
        </w:rPr>
        <w:t>longboard</w:t>
      </w:r>
      <w:proofErr w:type="spellEnd"/>
      <w:r w:rsidRPr="00540BCB">
        <w:rPr>
          <w:color w:val="000000"/>
          <w:sz w:val="24"/>
          <w:szCs w:val="24"/>
        </w:rPr>
        <w:t>)</w:t>
      </w:r>
      <w:r w:rsidRPr="00540BCB">
        <w:rPr>
          <w:b/>
          <w:color w:val="000000"/>
        </w:rPr>
        <w:t xml:space="preserve"> </w:t>
      </w:r>
    </w:p>
    <w:p w14:paraId="2602B838" w14:textId="5161F9A2" w:rsidR="00540BCB" w:rsidRDefault="00540BCB" w:rsidP="00540BCB">
      <w:pPr>
        <w:pBdr>
          <w:top w:val="nil"/>
          <w:left w:val="nil"/>
          <w:bottom w:val="nil"/>
          <w:right w:val="nil"/>
          <w:between w:val="nil"/>
        </w:pBdr>
        <w:spacing w:after="0"/>
        <w:ind w:left="360"/>
        <w:rPr>
          <w:b/>
          <w:color w:val="000000"/>
        </w:rPr>
      </w:pPr>
    </w:p>
    <w:p w14:paraId="36B2AC05" w14:textId="0C917533" w:rsidR="00540BCB" w:rsidRPr="00540BCB" w:rsidRDefault="00540BCB" w:rsidP="00540BCB">
      <w:pPr>
        <w:pBdr>
          <w:top w:val="nil"/>
          <w:left w:val="nil"/>
          <w:bottom w:val="nil"/>
          <w:right w:val="nil"/>
          <w:between w:val="nil"/>
        </w:pBdr>
        <w:spacing w:after="0"/>
        <w:rPr>
          <w:sz w:val="22"/>
          <w:szCs w:val="22"/>
        </w:rPr>
      </w:pPr>
      <w:r w:rsidRPr="00540BCB">
        <w:rPr>
          <w:sz w:val="22"/>
          <w:szCs w:val="22"/>
        </w:rPr>
        <w:t>Ces flotteurs sont très stables et adaptés aux débutants car ils offrent la possibilité de découvrir et d’apprécier le sport dans un vent léger/ moyen. Les ponts son</w:t>
      </w:r>
      <w:r w:rsidR="00546380">
        <w:rPr>
          <w:sz w:val="22"/>
          <w:szCs w:val="22"/>
        </w:rPr>
        <w:t>t</w:t>
      </w:r>
      <w:r w:rsidRPr="00540BCB">
        <w:rPr>
          <w:sz w:val="22"/>
          <w:szCs w:val="22"/>
        </w:rPr>
        <w:t xml:space="preserve"> parfois en EVA (mousse) pour le côté plus confortable. </w:t>
      </w:r>
    </w:p>
    <w:p w14:paraId="0792E205" w14:textId="593C96EE" w:rsidR="00540BCB" w:rsidRPr="00540BCB" w:rsidRDefault="008E57B0" w:rsidP="00540BCB">
      <w:pPr>
        <w:pBdr>
          <w:top w:val="nil"/>
          <w:left w:val="nil"/>
          <w:bottom w:val="nil"/>
          <w:right w:val="nil"/>
          <w:between w:val="nil"/>
        </w:pBdr>
        <w:spacing w:after="0"/>
        <w:ind w:left="360"/>
        <w:rPr>
          <w:sz w:val="18"/>
          <w:szCs w:val="18"/>
        </w:rPr>
      </w:pPr>
      <w:r>
        <w:rPr>
          <w:noProof/>
          <w:sz w:val="18"/>
          <w:szCs w:val="18"/>
        </w:rPr>
        <mc:AlternateContent>
          <mc:Choice Requires="wps">
            <w:drawing>
              <wp:anchor distT="0" distB="0" distL="114300" distR="114300" simplePos="0" relativeHeight="251703296" behindDoc="0" locked="0" layoutInCell="1" allowOverlap="1" wp14:anchorId="0476FC29" wp14:editId="4CB73ABF">
                <wp:simplePos x="0" y="0"/>
                <wp:positionH relativeFrom="column">
                  <wp:posOffset>-61595</wp:posOffset>
                </wp:positionH>
                <wp:positionV relativeFrom="paragraph">
                  <wp:posOffset>86995</wp:posOffset>
                </wp:positionV>
                <wp:extent cx="1514475" cy="6762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8BD0A" id="Rectangle 53" o:spid="_x0000_s1026" style="position:absolute;margin-left:-4.85pt;margin-top:6.85pt;width:119.25pt;height:53.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vHcQIAAC8FAAAOAAAAZHJzL2Uyb0RvYy54bWysVN9P2zAQfp+0/8Hy+0jTURhRU1SBmCYh&#10;qICJZ9ex22iOzzu7Tbu/fmcnDR3r07QX5873+8t3nl7vGsO2Cn0NtuT52YgzZSVUtV2V/PvL3acv&#10;nPkgbCUMWFXyvfL8evbxw7R1hRrDGkylkFES64vWlXwdgiuyzMu1aoQ/A6csGTVgIwKpuMoqFC1l&#10;b0w2Ho0ushawcghSeU+3t52Rz1J+rZUMj1p7FZgpOfUW0onpXMYzm01FsULh1rXs2xD/0EUjaktF&#10;h1S3Igi2wfqvVE0tETzocCahyUDrWqo0A02Tj95N87wWTqVZCBzvBpj8/0srH7YLZHVV8slnzqxo&#10;6B89EWrCroxidEcAtc4X5PfsFthrnsQ47U5jE780B9slUPcDqGoXmKTLfJKfn19OOJNku7i8GJNM&#10;abK3aIc+fFXQsCiUHKl8wlJs733oXA8usZiFu9oYuheFsawt+dVk3KWMjXatJSnsjeq8npSmGamZ&#10;cUqc2KVuDLKtIF4IKZUNed+VseQdwzRVGQLzU4FmCOp9Y5hKrBsCR6cC/6w4RKSqYMMQ3NQW8FSC&#10;6sehXd35E6BHM0dxCdWefi1Cx3nv5F1N+N4LHxYCieS0DrS44ZEObYBwhF7ibA3469R99CfukZWz&#10;lpam5P7nRqDizHyzxMor+tVxy5JyPrkck4LHluWxxW6aGyD8c3oinExi9A/mIGqE5pX2ex6rkklY&#10;SbVLLgMelJvQLTO9EFLN58mNNsuJcG+fnYzJI6qRPy+7V4GuJ1kgej7AYcFE8Y5rnW+MtDDfBNB1&#10;IuIbrj3etJWJyv0LEtf+WE9eb+/c7DcAAAD//wMAUEsDBBQABgAIAAAAIQD5LbHN3AAAAAkBAAAP&#10;AAAAZHJzL2Rvd25yZXYueG1sTE/LbsIwELxX4h+srdQbOHWrAiEOgko9VIJDAXE28ZKkjddRbEL6&#10;911O9LSah2ZnsuXgGtFjF2pPGp4nCQikwtuaSg2H/cd4BiJEQ9Y0nlDDLwZY5qOHzKTWX+kL+10s&#10;BYdQSI2GKsY2lTIUFToTJr5FYu3sO2ciw66UtjNXDneNVEnyJp2piT9UpsX3Couf3cVpiId1f/yc&#10;4uv3Zt9vV0er5htSWj89DqsFiIhDvJvhVp+rQ86dTv5CNohGw3g+ZSfzL3xZV2rGU05MqESBzDP5&#10;f0H+BwAA//8DAFBLAQItABQABgAIAAAAIQC2gziS/gAAAOEBAAATAAAAAAAAAAAAAAAAAAAAAABb&#10;Q29udGVudF9UeXBlc10ueG1sUEsBAi0AFAAGAAgAAAAhADj9If/WAAAAlAEAAAsAAAAAAAAAAAAA&#10;AAAALwEAAF9yZWxzLy5yZWxzUEsBAi0AFAAGAAgAAAAhAKeai8dxAgAALwUAAA4AAAAAAAAAAAAA&#10;AAAALgIAAGRycy9lMm9Eb2MueG1sUEsBAi0AFAAGAAgAAAAhAPktsc3cAAAACQEAAA8AAAAAAAAA&#10;AAAAAAAAywQAAGRycy9kb3ducmV2LnhtbFBLBQYAAAAABAAEAPMAAADUBQAAAAA=&#10;" filled="f" strokecolor="#4f81bd [3204]"/>
            </w:pict>
          </mc:Fallback>
        </mc:AlternateContent>
      </w:r>
    </w:p>
    <w:p w14:paraId="4FB932EB" w14:textId="16E704AF" w:rsidR="00747066" w:rsidRDefault="006A58EE" w:rsidP="008E57B0">
      <w:pPr>
        <w:pBdr>
          <w:top w:val="nil"/>
          <w:left w:val="nil"/>
          <w:bottom w:val="nil"/>
          <w:right w:val="nil"/>
          <w:between w:val="nil"/>
        </w:pBdr>
        <w:spacing w:after="0"/>
      </w:pPr>
      <w:r>
        <w:rPr>
          <w:color w:val="000000"/>
          <w:sz w:val="22"/>
          <w:szCs w:val="22"/>
        </w:rPr>
        <w:t>Volume : 150 L à 250 L</w:t>
      </w:r>
    </w:p>
    <w:p w14:paraId="0EE34DF2" w14:textId="37AB7043"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70cm à 100cm</w:t>
      </w:r>
    </w:p>
    <w:p w14:paraId="4131F7F5" w14:textId="3B9F71DF"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Longueur : 240 à 280cm.</w:t>
      </w:r>
    </w:p>
    <w:p w14:paraId="01FEA334" w14:textId="77777777" w:rsidR="00540BCB" w:rsidRDefault="00540BCB" w:rsidP="00540BCB">
      <w:pPr>
        <w:pBdr>
          <w:top w:val="nil"/>
          <w:left w:val="nil"/>
          <w:bottom w:val="nil"/>
          <w:right w:val="nil"/>
          <w:between w:val="nil"/>
        </w:pBdr>
        <w:spacing w:after="0"/>
        <w:ind w:left="720" w:hanging="720"/>
        <w:rPr>
          <w:color w:val="000000"/>
          <w:sz w:val="22"/>
          <w:szCs w:val="22"/>
        </w:rPr>
      </w:pPr>
    </w:p>
    <w:p w14:paraId="3F7CB208" w14:textId="055D23E7" w:rsidR="00747066" w:rsidRDefault="006A58EE">
      <w:pPr>
        <w:pStyle w:val="Titre2"/>
        <w:numPr>
          <w:ilvl w:val="0"/>
          <w:numId w:val="24"/>
        </w:numPr>
        <w:rPr>
          <w:color w:val="000000"/>
          <w:sz w:val="24"/>
          <w:szCs w:val="24"/>
        </w:rPr>
      </w:pPr>
      <w:bookmarkStart w:id="7" w:name="_Toc54857783"/>
      <w:proofErr w:type="spellStart"/>
      <w:r w:rsidRPr="00540BCB">
        <w:rPr>
          <w:color w:val="000000"/>
          <w:sz w:val="24"/>
          <w:szCs w:val="24"/>
        </w:rPr>
        <w:t>Raceboard</w:t>
      </w:r>
      <w:proofErr w:type="spellEnd"/>
      <w:r w:rsidRPr="00540BCB">
        <w:rPr>
          <w:color w:val="000000"/>
          <w:sz w:val="24"/>
          <w:szCs w:val="24"/>
        </w:rPr>
        <w:t xml:space="preserve"> / </w:t>
      </w:r>
      <w:proofErr w:type="spellStart"/>
      <w:r w:rsidRPr="00540BCB">
        <w:rPr>
          <w:color w:val="000000"/>
          <w:sz w:val="24"/>
          <w:szCs w:val="24"/>
        </w:rPr>
        <w:t>Hybrid</w:t>
      </w:r>
      <w:proofErr w:type="spellEnd"/>
      <w:r w:rsidRPr="00540BCB">
        <w:rPr>
          <w:color w:val="000000"/>
          <w:sz w:val="24"/>
          <w:szCs w:val="24"/>
        </w:rPr>
        <w:t xml:space="preserve"> :</w:t>
      </w:r>
      <w:bookmarkEnd w:id="7"/>
      <w:r w:rsidRPr="00540BCB">
        <w:rPr>
          <w:color w:val="000000"/>
          <w:sz w:val="24"/>
          <w:szCs w:val="24"/>
        </w:rPr>
        <w:t xml:space="preserve">  </w:t>
      </w:r>
    </w:p>
    <w:p w14:paraId="6136FBA7" w14:textId="1B472EE1" w:rsidR="00540BCB" w:rsidRDefault="00540BCB" w:rsidP="00540BCB"/>
    <w:p w14:paraId="61D5F402" w14:textId="2FA192EC" w:rsidR="008E57B0" w:rsidRPr="008E57B0" w:rsidRDefault="008E57B0" w:rsidP="008E57B0">
      <w:r>
        <w:rPr>
          <w:noProof/>
          <w:sz w:val="18"/>
          <w:szCs w:val="18"/>
        </w:rPr>
        <mc:AlternateContent>
          <mc:Choice Requires="wps">
            <w:drawing>
              <wp:anchor distT="0" distB="0" distL="114300" distR="114300" simplePos="0" relativeHeight="251705344" behindDoc="0" locked="0" layoutInCell="1" allowOverlap="1" wp14:anchorId="0A1B0E3E" wp14:editId="3A30FECA">
                <wp:simplePos x="0" y="0"/>
                <wp:positionH relativeFrom="column">
                  <wp:posOffset>-47625</wp:posOffset>
                </wp:positionH>
                <wp:positionV relativeFrom="paragraph">
                  <wp:posOffset>406400</wp:posOffset>
                </wp:positionV>
                <wp:extent cx="1514475" cy="6762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61B53" id="Rectangle 54" o:spid="_x0000_s1026" style="position:absolute;margin-left:-3.75pt;margin-top:32pt;width:119.25pt;height:5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nScAIAAC8FAAAOAAAAZHJzL2Uyb0RvYy54bWysVEtv2zAMvg/YfxB0Xx0HSbsadYogRYYB&#10;RVv0gZ5VWUqMyaJGKXGyXz9Kdtysy2nYRSbF9+ePurreNYZtFfoabMnzsxFnykqoarsq+cvz8stX&#10;znwQthIGrCr5Xnl+Pfv86ap1hRrDGkylkFES64vWlXwdgiuyzMu1aoQ/A6csGTVgIwKpuMoqFC1l&#10;b0w2Ho3OsxawcghSeU+3N52Rz1J+rZUM91p7FZgpOfUW0onpfItnNrsSxQqFW9eyb0P8QxeNqC0V&#10;HVLdiCDYBuu/UjW1RPCgw5mEJgOta6nSDDRNPvowzdNaOJVmIXC8G2Dy/y+tvNs+IKurkk8nnFnR&#10;0D96JNSEXRnF6I4Aap0vyO/JPWCveRLjtDuNTfzSHGyXQN0PoKpdYJIu82k+mVxMOZNkO784H5NM&#10;abL3aIc+fFPQsCiUHKl8wlJsb33oXA8usZiFZW0M3YvCWNaW/HI67lLGRrvWkhT2RnVej0rTjNTM&#10;OCVO7FILg2wriBdCSmVD3ndlLHnHME1VhsD8VKAZgnrfGKYS64bA0anAPysOEakq2DAEN7UFPJWg&#10;+nFoV3f+BOjRzFF8g2pPvxah47x3clkTvrfChweBRHJaB1rccE+HNkA4Qi9xtgb8deo++hP3yMpZ&#10;S0tTcv9zI1BxZr5bYuUl/eq4ZUmZTC/GpOCx5e3YYjfNAgj/nJ4IJ5MY/YM5iBqheaX9nseqZBJW&#10;Uu2Sy4AHZRG6ZaYXQqr5PLnRZjkRbu2TkzF5RDXy53n3KtD1JAtEzzs4LJgoPnCt842RFuabALpO&#10;RHzHtcebtjJRuX9B4tof68nr/Z2b/QYAAP//AwBQSwMEFAAGAAgAAAAhAPRPK+nfAAAACQEAAA8A&#10;AABkcnMvZG93bnJldi54bWxMj8FuwjAQRO+V+g/WVuoNHFIgJY2DKBKHSvRQQJxNvCRp43UUmxD+&#10;vsupve1onmZnsuVgG9Fj52tHCibjCARS4UxNpYLDfjN6BeGDJqMbR6jghh6W+eNDplPjrvSF/S6U&#10;gkPIp1pBFUKbSumLCq32Y9cisXd2ndWBZVdK0+krh9tGxlE0l1bXxB8q3eK6wuJnd7EKwuG9P34k&#10;OP3e7vvP1dHEiy3FSj0/Das3EAGH8AfDvT5Xh5w7ndyFjBeNglEyY1LBfMqT2I9fJnycGEyiGcg8&#10;k/8X5L8AAAD//wMAUEsBAi0AFAAGAAgAAAAhALaDOJL+AAAA4QEAABMAAAAAAAAAAAAAAAAAAAAA&#10;AFtDb250ZW50X1R5cGVzXS54bWxQSwECLQAUAAYACAAAACEAOP0h/9YAAACUAQAACwAAAAAAAAAA&#10;AAAAAAAvAQAAX3JlbHMvLnJlbHNQSwECLQAUAAYACAAAACEAapLp0nACAAAvBQAADgAAAAAAAAAA&#10;AAAAAAAuAgAAZHJzL2Uyb0RvYy54bWxQSwECLQAUAAYACAAAACEA9E8r6d8AAAAJAQAADwAAAAAA&#10;AAAAAAAAAADKBAAAZHJzL2Rvd25yZXYueG1sUEsFBgAAAAAEAAQA8wAAANYFAAAAAA==&#10;" filled="f" strokecolor="#4f81bd [3204]"/>
            </w:pict>
          </mc:Fallback>
        </mc:AlternateContent>
      </w:r>
      <w:r>
        <w:rPr>
          <w:color w:val="000000"/>
          <w:sz w:val="22"/>
          <w:szCs w:val="22"/>
        </w:rPr>
        <w:t>Quand la pratique de la planche à voile rime avec balade ou régate. On se tourne vers les planches à dérive.</w:t>
      </w:r>
    </w:p>
    <w:p w14:paraId="2DC6C49C" w14:textId="672A006E"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Volume : + de 200 L</w:t>
      </w:r>
    </w:p>
    <w:p w14:paraId="3D715722" w14:textId="77777777"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68 à 85cm</w:t>
      </w:r>
    </w:p>
    <w:p w14:paraId="4028919D" w14:textId="77777777"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Longueur : 290cm 380cm</w:t>
      </w:r>
    </w:p>
    <w:p w14:paraId="5CB1FCE5" w14:textId="77777777" w:rsidR="00747066" w:rsidRDefault="00747066">
      <w:pPr>
        <w:pBdr>
          <w:top w:val="nil"/>
          <w:left w:val="nil"/>
          <w:bottom w:val="nil"/>
          <w:right w:val="nil"/>
          <w:between w:val="nil"/>
        </w:pBdr>
        <w:ind w:left="360" w:hanging="720"/>
        <w:rPr>
          <w:color w:val="000000"/>
          <w:sz w:val="22"/>
          <w:szCs w:val="22"/>
        </w:rPr>
      </w:pPr>
    </w:p>
    <w:p w14:paraId="333FC186" w14:textId="75FDEDEF" w:rsidR="00747066" w:rsidRDefault="006A58EE">
      <w:pPr>
        <w:pStyle w:val="Titre2"/>
        <w:numPr>
          <w:ilvl w:val="0"/>
          <w:numId w:val="24"/>
        </w:numPr>
        <w:rPr>
          <w:color w:val="000000"/>
          <w:sz w:val="24"/>
          <w:szCs w:val="24"/>
        </w:rPr>
      </w:pPr>
      <w:bookmarkStart w:id="8" w:name="_Toc54857784"/>
      <w:proofErr w:type="spellStart"/>
      <w:r w:rsidRPr="008E57B0">
        <w:rPr>
          <w:color w:val="000000"/>
          <w:sz w:val="24"/>
          <w:szCs w:val="24"/>
        </w:rPr>
        <w:t>Freeride</w:t>
      </w:r>
      <w:proofErr w:type="spellEnd"/>
      <w:r w:rsidRPr="008E57B0">
        <w:rPr>
          <w:color w:val="000000"/>
          <w:sz w:val="24"/>
          <w:szCs w:val="24"/>
        </w:rPr>
        <w:t xml:space="preserve"> (</w:t>
      </w:r>
      <w:proofErr w:type="spellStart"/>
      <w:r w:rsidRPr="008E57B0">
        <w:rPr>
          <w:color w:val="000000"/>
          <w:sz w:val="24"/>
          <w:szCs w:val="24"/>
        </w:rPr>
        <w:t>Widebody</w:t>
      </w:r>
      <w:proofErr w:type="spellEnd"/>
      <w:r w:rsidRPr="008E57B0">
        <w:rPr>
          <w:color w:val="000000"/>
          <w:sz w:val="24"/>
          <w:szCs w:val="24"/>
        </w:rPr>
        <w:t>) :</w:t>
      </w:r>
      <w:bookmarkEnd w:id="8"/>
    </w:p>
    <w:p w14:paraId="299DD101" w14:textId="5D930BE7" w:rsidR="008E57B0" w:rsidRDefault="008E57B0" w:rsidP="008E57B0"/>
    <w:p w14:paraId="6D46D9B4" w14:textId="521ACDEB" w:rsidR="008E57B0" w:rsidRPr="008E57B0" w:rsidRDefault="008E57B0" w:rsidP="008E57B0">
      <w:pPr>
        <w:rPr>
          <w:sz w:val="22"/>
          <w:szCs w:val="22"/>
        </w:rPr>
      </w:pPr>
      <w:r>
        <w:rPr>
          <w:noProof/>
          <w:sz w:val="18"/>
          <w:szCs w:val="18"/>
        </w:rPr>
        <mc:AlternateContent>
          <mc:Choice Requires="wps">
            <w:drawing>
              <wp:anchor distT="0" distB="0" distL="114300" distR="114300" simplePos="0" relativeHeight="251707392" behindDoc="0" locked="0" layoutInCell="1" allowOverlap="1" wp14:anchorId="75070085" wp14:editId="58A5A9B1">
                <wp:simplePos x="0" y="0"/>
                <wp:positionH relativeFrom="column">
                  <wp:posOffset>-66675</wp:posOffset>
                </wp:positionH>
                <wp:positionV relativeFrom="paragraph">
                  <wp:posOffset>604520</wp:posOffset>
                </wp:positionV>
                <wp:extent cx="1514475" cy="6762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74BFD" id="Rectangle 55" o:spid="_x0000_s1026" style="position:absolute;margin-left:-5.25pt;margin-top:47.6pt;width:119.25pt;height:5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8abwIAAC8FAAAOAAAAZHJzL2Uyb0RvYy54bWysVN9P2zAQfp+0/8Hy+0hTURgRKapATJMQ&#10;Q8DEs3HsNprt885u0+6v39lJQ8f6NO3FufP9/vKdL6+21rCNwtCCq3l5MuFMOQlN65Y1//58++kz&#10;ZyEK1wgDTtV8pwK/mn/8cNn5Sk1hBaZRyCiJC1Xna76K0VdFEeRKWRFOwCtHRg1oRSQVl0WDoqPs&#10;1hTTyeSs6AAbjyBVCHR70xv5POfXWsn4TeugIjM1p95iPjGfr+ks5peiWqLwq1YObYh/6MKK1lHR&#10;MdWNiIKtsf0rlW0lQgAdTyTYArRupcoz0DTl5N00TyvhVZ6FwAl+hCn8v7TyfvOArG1qPptx5oSl&#10;f/RIqAm3NIrRHQHU+VCR35N/wEELJKZptxpt+tIcbJtB3Y2gqm1kki7LWXl6ek7JJdnOzs+mJFOa&#10;4i3aY4hfFFiWhJojlc9Yis1diL3r3iUVc3DbGkP3ojKOdTW/mE37lKnRvrUsxZ1Rvdej0jQjNTPN&#10;iTO71LVBthHECyGlcrEcujKOvFOYpipjYHks0IxBg28KU5l1Y+DkWOCfFceIXBVcHINt6wCPJWh+&#10;7NvVvT8BejBzEl+h2dGvReg5H7y8bQnfOxHig0AiOa0DLW78Roc2QDjCIHG2Avx17D75E/fIyllH&#10;S1Pz8HMtUHFmvjpi5QX96rRlWTmdnU9JwUPL66HFre01EP4lPRFeZjH5R7MXNYJ9of1epKpkEk5S&#10;7ZrLiHvlOvbLTC+EVItFdqPN8iLeuScvU/KEauLP8/ZFoB9IFome97BfMFG941rvmyIdLNYRdJuJ&#10;+IbrgDdtZaby8IKktT/Us9fbOzf/DQAA//8DAFBLAwQUAAYACAAAACEALmFl+eAAAAAKAQAADwAA&#10;AGRycy9kb3ducmV2LnhtbEyPwW7CMAyG75P2DpEn7QZpozGgNEVs0g6T2GGAOIfGtN0ap2pC6d5+&#10;3ondbPnT7+/P16NrxYB9aDxpSKcJCKTS24YqDYf922QBIkRD1rSeUMMPBlgX93e5yay/0icOu1gJ&#10;DqGQGQ11jF0mZShrdCZMfYfEt7PvnYm89pW0vblyuGulSpJn6UxD/KE2Hb7WWH7vLk5DPLwMx/c5&#10;Pn1t98PH5mjVcktK68eHcbMCEXGMNxj+9FkdCnY6+QvZIFoNkzSZMaphOVMgGFBqweVOPCTpHGSR&#10;y/8Vil8AAAD//wMAUEsBAi0AFAAGAAgAAAAhALaDOJL+AAAA4QEAABMAAAAAAAAAAAAAAAAAAAAA&#10;AFtDb250ZW50X1R5cGVzXS54bWxQSwECLQAUAAYACAAAACEAOP0h/9YAAACUAQAACwAAAAAAAAAA&#10;AAAAAAAvAQAAX3JlbHMvLnJlbHNQSwECLQAUAAYACAAAACEAaCTPGm8CAAAvBQAADgAAAAAAAAAA&#10;AAAAAAAuAgAAZHJzL2Uyb0RvYy54bWxQSwECLQAUAAYACAAAACEALmFl+eAAAAAKAQAADwAAAAAA&#10;AAAAAAAAAADJBAAAZHJzL2Rvd25yZXYueG1sUEsFBgAAAAAEAAQA8wAAANYFAAAAAA==&#10;" filled="f" strokecolor="#4f81bd [3204]"/>
            </w:pict>
          </mc:Fallback>
        </mc:AlternateContent>
      </w:r>
      <w:r w:rsidRPr="008E57B0">
        <w:rPr>
          <w:sz w:val="22"/>
          <w:szCs w:val="22"/>
        </w:rPr>
        <w:t>C’est une planche moins technique mais qui peut rapidement atteindre le planning et éventuellement faire de petits sauts. Elle peut convenir pour les débutants plus légers (même si elle n’a pas de dérive). Elle</w:t>
      </w:r>
      <w:r>
        <w:rPr>
          <w:sz w:val="22"/>
          <w:szCs w:val="22"/>
        </w:rPr>
        <w:t>s</w:t>
      </w:r>
      <w:r w:rsidRPr="008E57B0">
        <w:rPr>
          <w:sz w:val="22"/>
          <w:szCs w:val="22"/>
        </w:rPr>
        <w:t xml:space="preserve"> sont souvent moins chères et plus solides.</w:t>
      </w:r>
    </w:p>
    <w:p w14:paraId="2FEFED79" w14:textId="32D69159"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Volume : 90 à 175 L</w:t>
      </w:r>
    </w:p>
    <w:p w14:paraId="227612DA" w14:textId="171A8608"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58 à 80 cm</w:t>
      </w:r>
    </w:p>
    <w:p w14:paraId="26BDEB25" w14:textId="5813B2F6" w:rsidR="00747066" w:rsidRDefault="006A58EE" w:rsidP="008E57B0">
      <w:pPr>
        <w:pBdr>
          <w:top w:val="nil"/>
          <w:left w:val="nil"/>
          <w:bottom w:val="nil"/>
          <w:right w:val="nil"/>
          <w:between w:val="nil"/>
        </w:pBdr>
        <w:spacing w:after="0"/>
        <w:ind w:left="720" w:hanging="720"/>
        <w:rPr>
          <w:color w:val="000000"/>
          <w:sz w:val="22"/>
          <w:szCs w:val="22"/>
        </w:rPr>
      </w:pPr>
      <w:r>
        <w:rPr>
          <w:color w:val="000000"/>
          <w:sz w:val="22"/>
          <w:szCs w:val="22"/>
        </w:rPr>
        <w:t xml:space="preserve">Longueur : </w:t>
      </w:r>
      <w:r>
        <w:rPr>
          <w:rFonts w:ascii="Arial" w:eastAsia="Arial" w:hAnsi="Arial" w:cs="Arial"/>
          <w:color w:val="000000"/>
          <w:highlight w:val="white"/>
        </w:rPr>
        <w:t>255 à 275 cm</w:t>
      </w:r>
    </w:p>
    <w:p w14:paraId="211EDE51" w14:textId="77777777" w:rsidR="00747066" w:rsidRDefault="00747066">
      <w:pPr>
        <w:pBdr>
          <w:top w:val="nil"/>
          <w:left w:val="nil"/>
          <w:bottom w:val="nil"/>
          <w:right w:val="nil"/>
          <w:between w:val="nil"/>
        </w:pBdr>
        <w:ind w:left="360" w:hanging="720"/>
        <w:rPr>
          <w:color w:val="000000"/>
          <w:sz w:val="22"/>
          <w:szCs w:val="22"/>
        </w:rPr>
      </w:pPr>
    </w:p>
    <w:p w14:paraId="38437DA7" w14:textId="4D12176A" w:rsidR="00747066" w:rsidRDefault="006A58EE">
      <w:pPr>
        <w:pStyle w:val="Titre2"/>
        <w:numPr>
          <w:ilvl w:val="0"/>
          <w:numId w:val="24"/>
        </w:numPr>
        <w:rPr>
          <w:color w:val="000000"/>
          <w:sz w:val="24"/>
          <w:szCs w:val="24"/>
        </w:rPr>
      </w:pPr>
      <w:bookmarkStart w:id="9" w:name="_Toc54857785"/>
      <w:proofErr w:type="spellStart"/>
      <w:r w:rsidRPr="008E57B0">
        <w:rPr>
          <w:color w:val="000000"/>
          <w:sz w:val="24"/>
          <w:szCs w:val="24"/>
        </w:rPr>
        <w:t>Freeride</w:t>
      </w:r>
      <w:proofErr w:type="spellEnd"/>
      <w:r w:rsidRPr="008E57B0">
        <w:rPr>
          <w:color w:val="000000"/>
          <w:sz w:val="24"/>
          <w:szCs w:val="24"/>
        </w:rPr>
        <w:t xml:space="preserve"> Vague (</w:t>
      </w:r>
      <w:proofErr w:type="spellStart"/>
      <w:r w:rsidRPr="008E57B0">
        <w:rPr>
          <w:color w:val="000000"/>
          <w:sz w:val="24"/>
          <w:szCs w:val="24"/>
        </w:rPr>
        <w:t>freemove</w:t>
      </w:r>
      <w:proofErr w:type="spellEnd"/>
      <w:r w:rsidRPr="008E57B0">
        <w:rPr>
          <w:color w:val="000000"/>
          <w:sz w:val="24"/>
          <w:szCs w:val="24"/>
        </w:rPr>
        <w:t xml:space="preserve"> </w:t>
      </w:r>
      <w:proofErr w:type="spellStart"/>
      <w:r w:rsidRPr="008E57B0">
        <w:rPr>
          <w:color w:val="000000"/>
          <w:sz w:val="24"/>
          <w:szCs w:val="24"/>
        </w:rPr>
        <w:t>SuperX</w:t>
      </w:r>
      <w:proofErr w:type="spellEnd"/>
      <w:r w:rsidRPr="008E57B0">
        <w:rPr>
          <w:color w:val="000000"/>
          <w:sz w:val="24"/>
          <w:szCs w:val="24"/>
        </w:rPr>
        <w:t>) :</w:t>
      </w:r>
      <w:bookmarkEnd w:id="9"/>
    </w:p>
    <w:p w14:paraId="4A191E8A" w14:textId="40B57697" w:rsidR="006C54F4" w:rsidRDefault="006C54F4" w:rsidP="006C54F4"/>
    <w:p w14:paraId="0C934C43" w14:textId="03A69213" w:rsidR="006C54F4" w:rsidRPr="006C54F4" w:rsidRDefault="006B5E0B" w:rsidP="006C54F4">
      <w:pPr>
        <w:rPr>
          <w:sz w:val="22"/>
          <w:szCs w:val="22"/>
        </w:rPr>
      </w:pPr>
      <w:r>
        <w:rPr>
          <w:noProof/>
          <w:sz w:val="18"/>
          <w:szCs w:val="18"/>
        </w:rPr>
        <mc:AlternateContent>
          <mc:Choice Requires="wps">
            <w:drawing>
              <wp:anchor distT="0" distB="0" distL="114300" distR="114300" simplePos="0" relativeHeight="251709440" behindDoc="0" locked="0" layoutInCell="1" allowOverlap="1" wp14:anchorId="5B7D8538" wp14:editId="49856C97">
                <wp:simplePos x="0" y="0"/>
                <wp:positionH relativeFrom="column">
                  <wp:posOffset>-57150</wp:posOffset>
                </wp:positionH>
                <wp:positionV relativeFrom="paragraph">
                  <wp:posOffset>604520</wp:posOffset>
                </wp:positionV>
                <wp:extent cx="1514475" cy="6762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53AAD" id="Rectangle 56" o:spid="_x0000_s1026" style="position:absolute;margin-left:-4.5pt;margin-top:47.6pt;width:119.25pt;height:53.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ZcAIAAC8FAAAOAAAAZHJzL2Uyb0RvYy54bWysVEtv2zAMvg/YfxB0Xx0HSboadYogRYcB&#10;RVv0gZ5VWUqMyaJGKXGyXz9Kdtysy2nYRSbF9+ePurzaNYZtFfoabMnzsxFnykqoarsq+cvzzZev&#10;nPkgbCUMWFXyvfL8av7502XrCjWGNZhKIaMk1hetK/k6BFdkmZdr1Qh/Bk5ZMmrARgRScZVVKFrK&#10;3phsPBrNshawcghSeU+3152Rz1N+rZUM91p7FZgpOfUW0onpfItnNr8UxQqFW9eyb0P8QxeNqC0V&#10;HVJdiyDYBuu/UjW1RPCgw5mEJgOta6nSDDRNPvowzdNaOJVmIXC8G2Dy/y+tvNs+IKurkk9nnFnR&#10;0D96JNSEXRnF6I4Aap0vyO/JPWCveRLjtDuNTfzSHGyXQN0PoKpdYJIu82k+mZxPOZNkm53PxiRT&#10;muw92qEP3xQ0LAolRyqfsBTbWx8614NLLGbhpjaG7kVhLGtLfjEddyljo11rSQp7ozqvR6VpRmpm&#10;nBIndqmlQbYVxAshpbIh77sylrxjmKYqQ2B+KtAMQb1vDFOJdUPg6FTgnxWHiFQVbBiCm9oCnkpQ&#10;/Ti0qzt/AvRo5ii+QbWnX4vQcd47eVMTvrfChweBRHJaB1rccE+HNkA4Qi9xtgb8deo++hP3yMpZ&#10;S0tTcv9zI1BxZr5bYuUF/eq4ZUmZTM/HpOCx5e3YYjfNEgj/nJ4IJ5MY/YM5iBqheaX9XsSqZBJW&#10;Uu2Sy4AHZRm6ZaYXQqrFIrnRZjkRbu2TkzF5RDXy53n3KtD1JAtEzzs4LJgoPnCt842RFhabALpO&#10;RHzHtcebtjJRuX9B4tof68nr/Z2b/wYAAP//AwBQSwMEFAAGAAgAAAAhAB7MgpLfAAAACQEAAA8A&#10;AABkcnMvZG93bnJldi54bWxMj8FuwjAQRO+V+g/WVuoNHKxSmjQOAqQeKtFDAXE28TYJxOsoNiH9&#10;+25P7W1Ws5p5ky9H14oB+9B40jCbJiCQSm8bqjQc9m+TFxAhGrKm9YQavjHAsri/y01m/Y0+cdjF&#10;SnAIhcxoqGPsMilDWaMzYeo7JPa+fO9M5LOvpO3NjcNdK1WSPEtnGuKG2nS4qbG87K5OQzysh+P7&#10;Ap/O2/3wsTpalW5Jaf34MK5eQUQc498z/OIzOhTMdPJXskG0GiYpT4ka0rkCwb5S6RzEiUUyW4As&#10;cvl/QfEDAAD//wMAUEsBAi0AFAAGAAgAAAAhALaDOJL+AAAA4QEAABMAAAAAAAAAAAAAAAAAAAAA&#10;AFtDb250ZW50X1R5cGVzXS54bWxQSwECLQAUAAYACAAAACEAOP0h/9YAAACUAQAACwAAAAAAAAAA&#10;AAAAAAAvAQAAX3JlbHMvLnJlbHNQSwECLQAUAAYACAAAACEAL/jVmXACAAAvBQAADgAAAAAAAAAA&#10;AAAAAAAuAgAAZHJzL2Uyb0RvYy54bWxQSwECLQAUAAYACAAAACEAHsyCkt8AAAAJAQAADwAAAAAA&#10;AAAAAAAAAADKBAAAZHJzL2Rvd25yZXYueG1sUEsFBgAAAAAEAAQA8wAAANYFAAAAAA==&#10;" filled="f" strokecolor="#4f81bd [3204]"/>
            </w:pict>
          </mc:Fallback>
        </mc:AlternateContent>
      </w:r>
      <w:r w:rsidR="006C54F4">
        <w:rPr>
          <w:sz w:val="22"/>
          <w:szCs w:val="22"/>
        </w:rPr>
        <w:t>Appelées également des « </w:t>
      </w:r>
      <w:r w:rsidR="00546380">
        <w:rPr>
          <w:sz w:val="22"/>
          <w:szCs w:val="22"/>
        </w:rPr>
        <w:t>s</w:t>
      </w:r>
      <w:r w:rsidR="006C54F4">
        <w:rPr>
          <w:sz w:val="22"/>
          <w:szCs w:val="22"/>
        </w:rPr>
        <w:t>u</w:t>
      </w:r>
      <w:r>
        <w:rPr>
          <w:sz w:val="22"/>
          <w:szCs w:val="22"/>
        </w:rPr>
        <w:t>per cross », c</w:t>
      </w:r>
      <w:r w:rsidR="006C54F4">
        <w:rPr>
          <w:sz w:val="22"/>
          <w:szCs w:val="22"/>
        </w:rPr>
        <w:t xml:space="preserve">e sont des planches de freeride plus petites. </w:t>
      </w:r>
      <w:r>
        <w:rPr>
          <w:sz w:val="22"/>
          <w:szCs w:val="22"/>
        </w:rPr>
        <w:t xml:space="preserve">Elles sont polyvalentes. Cependant, comme elles sont plus petites donc plus </w:t>
      </w:r>
      <w:r w:rsidR="006819BA">
        <w:rPr>
          <w:sz w:val="22"/>
          <w:szCs w:val="22"/>
        </w:rPr>
        <w:t>manœuvrables</w:t>
      </w:r>
      <w:r>
        <w:rPr>
          <w:sz w:val="22"/>
          <w:szCs w:val="22"/>
        </w:rPr>
        <w:t>, elles perdent en rapidité par rapport aux planches freeride.</w:t>
      </w:r>
    </w:p>
    <w:p w14:paraId="10383A4D" w14:textId="77777777" w:rsidR="00747066" w:rsidRDefault="006A58EE" w:rsidP="006B5E0B">
      <w:pPr>
        <w:pBdr>
          <w:top w:val="nil"/>
          <w:left w:val="nil"/>
          <w:bottom w:val="nil"/>
          <w:right w:val="nil"/>
          <w:between w:val="nil"/>
        </w:pBdr>
        <w:spacing w:after="0"/>
        <w:ind w:left="720" w:hanging="720"/>
        <w:rPr>
          <w:color w:val="000000"/>
          <w:sz w:val="22"/>
          <w:szCs w:val="22"/>
        </w:rPr>
      </w:pPr>
      <w:r>
        <w:rPr>
          <w:color w:val="000000"/>
          <w:sz w:val="22"/>
          <w:szCs w:val="22"/>
        </w:rPr>
        <w:t>Volume : 80 à 120 litres</w:t>
      </w:r>
    </w:p>
    <w:p w14:paraId="58214C27" w14:textId="04D7B442" w:rsidR="00747066" w:rsidRDefault="006A58EE" w:rsidP="006B5E0B">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58 à 70 cm</w:t>
      </w:r>
    </w:p>
    <w:p w14:paraId="6390D7EC" w14:textId="1828E5DB" w:rsidR="00747066" w:rsidRDefault="006A58EE" w:rsidP="006B5E0B">
      <w:pPr>
        <w:pBdr>
          <w:top w:val="nil"/>
          <w:left w:val="nil"/>
          <w:bottom w:val="nil"/>
          <w:right w:val="nil"/>
          <w:between w:val="nil"/>
        </w:pBdr>
        <w:spacing w:after="0"/>
        <w:ind w:left="720" w:hanging="720"/>
        <w:rPr>
          <w:color w:val="000000"/>
          <w:sz w:val="22"/>
          <w:szCs w:val="22"/>
        </w:rPr>
      </w:pPr>
      <w:r>
        <w:rPr>
          <w:color w:val="000000"/>
          <w:sz w:val="22"/>
          <w:szCs w:val="22"/>
        </w:rPr>
        <w:t>Longueur : 235 à 250 cm</w:t>
      </w:r>
    </w:p>
    <w:p w14:paraId="46B86C59" w14:textId="41112169" w:rsidR="00747066" w:rsidRPr="006819BA" w:rsidRDefault="006A58EE">
      <w:pPr>
        <w:pStyle w:val="Titre2"/>
        <w:numPr>
          <w:ilvl w:val="0"/>
          <w:numId w:val="24"/>
        </w:numPr>
        <w:rPr>
          <w:color w:val="000000"/>
          <w:sz w:val="24"/>
          <w:szCs w:val="24"/>
        </w:rPr>
      </w:pPr>
      <w:bookmarkStart w:id="10" w:name="_Toc54857786"/>
      <w:r w:rsidRPr="006819BA">
        <w:rPr>
          <w:color w:val="000000"/>
          <w:sz w:val="24"/>
          <w:szCs w:val="24"/>
        </w:rPr>
        <w:lastRenderedPageBreak/>
        <w:t>Freestyle :</w:t>
      </w:r>
      <w:bookmarkEnd w:id="10"/>
    </w:p>
    <w:p w14:paraId="1212A01B" w14:textId="6F94D47E" w:rsidR="006819BA" w:rsidRDefault="006819BA" w:rsidP="006819BA"/>
    <w:p w14:paraId="3BA8D7D1" w14:textId="0154781A" w:rsidR="006819BA" w:rsidRPr="006819BA" w:rsidRDefault="00F50D68" w:rsidP="006819BA">
      <w:pPr>
        <w:rPr>
          <w:sz w:val="22"/>
          <w:szCs w:val="22"/>
        </w:rPr>
      </w:pPr>
      <w:r>
        <w:rPr>
          <w:noProof/>
          <w:sz w:val="18"/>
          <w:szCs w:val="18"/>
        </w:rPr>
        <mc:AlternateContent>
          <mc:Choice Requires="wps">
            <w:drawing>
              <wp:anchor distT="0" distB="0" distL="114300" distR="114300" simplePos="0" relativeHeight="251711488" behindDoc="0" locked="0" layoutInCell="1" allowOverlap="1" wp14:anchorId="00ED53F1" wp14:editId="26F512F1">
                <wp:simplePos x="0" y="0"/>
                <wp:positionH relativeFrom="margin">
                  <wp:posOffset>-114300</wp:posOffset>
                </wp:positionH>
                <wp:positionV relativeFrom="paragraph">
                  <wp:posOffset>416560</wp:posOffset>
                </wp:positionV>
                <wp:extent cx="1514475" cy="6762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94F70" id="Rectangle 39" o:spid="_x0000_s1026" style="position:absolute;margin-left:-9pt;margin-top:32.8pt;width:119.25pt;height:53.25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FwcQIAAC8FAAAOAAAAZHJzL2Uyb0RvYy54bWysVN9P2zAQfp+0/8Hy+0jTUVgjUlSBmCYh&#10;qICJZ9ex22iOzzu7Tbu/fmcnDR3r07QX5873+8t3vrreNYZtFfoabMnzsxFnykqoarsq+feXu09f&#10;OPNB2EoYsKrke+X59ezjh6vWFWoMazCVQkZJrC9aV/J1CK7IMi/XqhH+DJyyZNSAjQik4iqrULSU&#10;vTHZeDS6yFrAyiFI5T3d3nZGPkv5tVYyPGrtVWCm5NRbSCemcxnPbHYlihUKt65l34b4hy4aUVsq&#10;OqS6FUGwDdZ/pWpqieBBhzMJTQZa11KlGWiafPRumue1cCrNQuB4N8Dk/19a+bBdIKurkn+ecmZF&#10;Q//oiVATdmUUozsCqHW+IL9nt8Be8yTGaXcam/ilOdgugbofQFW7wCRd5pP8/Pxywpkk28XlxZhk&#10;SpO9RTv04auChkWh5EjlE5Zie+9D53pwicUs3NXG0L0ojGVtyaeTcZcyNtq1lqSwN6rzelKaZqRm&#10;xilxYpe6Mci2gnghpFQ25H1XxpJ3DNNUZQjMTwWaIaj3jWEqsW4IHJ0K/LPiEJGqgg1DcFNbwFMJ&#10;qh+HdnXnT4AezRzFJVR7+rUIHee9k3c14XsvfFgIJJLTOtDihkc6tAHCEXqJszXgr1P30Z+4R1bO&#10;WlqakvufG4GKM/PNEiun9KvjliXlfHI5JgWPLctji900N0D45/REOJnE6B/MQdQIzSvt9zxWJZOw&#10;kmqXXAY8KDehW2Z6IaSaz5MbbZYT4d4+OxmTR1Qjf152rwJdT7JA9HyAw4KJ4h3XOt8YaWG+CaDr&#10;RMQ3XHu8aSsTlfsXJK79sZ683t652W8AAAD//wMAUEsDBBQABgAIAAAAIQCrpoR/4AAAAAoBAAAP&#10;AAAAZHJzL2Rvd25yZXYueG1sTI/BTsMwEETvSPyDtUjcWicWTUuIUxUkDkjlQFv17MZLEojXUeym&#10;4e9ZTuW42qeZN8V6cp0YcQitJw3pPAGBVHnbUq3hsH+drUCEaMiazhNq+MEA6/L2pjC59Rf6wHEX&#10;a8EhFHKjoYmxz6UMVYPOhLnvkfj36QdnIp9DLe1gLhzuOqmSJJPOtMQNjenxpcHqe3d2GuLheTy+&#10;LfHha7sf3zdHqx63pLS+v5s2TyAiTvEKw58+q0PJTid/JhtEp2GWrnhL1JAtMhAMKJUsQJyYXKoU&#10;ZFnI/xPKXwAAAP//AwBQSwECLQAUAAYACAAAACEAtoM4kv4AAADhAQAAEwAAAAAAAAAAAAAAAAAA&#10;AAAAW0NvbnRlbnRfVHlwZXNdLnhtbFBLAQItABQABgAIAAAAIQA4/SH/1gAAAJQBAAALAAAAAAAA&#10;AAAAAAAAAC8BAABfcmVscy8ucmVsc1BLAQItABQABgAIAAAAIQAoxDFwcQIAAC8FAAAOAAAAAAAA&#10;AAAAAAAAAC4CAABkcnMvZTJvRG9jLnhtbFBLAQItABQABgAIAAAAIQCrpoR/4AAAAAoBAAAPAAAA&#10;AAAAAAAAAAAAAMsEAABkcnMvZG93bnJldi54bWxQSwUGAAAAAAQABADzAAAA2AUAAAAA&#10;" filled="f" strokecolor="#4f81bd [3204]">
                <w10:wrap anchorx="margin"/>
              </v:rect>
            </w:pict>
          </mc:Fallback>
        </mc:AlternateContent>
      </w:r>
      <w:r w:rsidR="006819BA">
        <w:rPr>
          <w:color w:val="000000"/>
          <w:sz w:val="22"/>
          <w:szCs w:val="22"/>
        </w:rPr>
        <w:t xml:space="preserve">Ce sont des planches plus courtes et donc très maniables ; idéales pour les manœuvres et autres sauts. Elles ne sont pas très rapides mais partent vite au planning. </w:t>
      </w:r>
    </w:p>
    <w:p w14:paraId="2C217696" w14:textId="21A1CA24" w:rsidR="00747066" w:rsidRDefault="006A58EE" w:rsidP="006819BA">
      <w:pPr>
        <w:pBdr>
          <w:top w:val="nil"/>
          <w:left w:val="nil"/>
          <w:bottom w:val="nil"/>
          <w:right w:val="nil"/>
          <w:between w:val="nil"/>
        </w:pBdr>
        <w:spacing w:after="0"/>
        <w:ind w:left="720" w:hanging="720"/>
        <w:rPr>
          <w:color w:val="000000"/>
          <w:sz w:val="22"/>
          <w:szCs w:val="22"/>
        </w:rPr>
      </w:pPr>
      <w:r>
        <w:rPr>
          <w:color w:val="000000"/>
          <w:sz w:val="22"/>
          <w:szCs w:val="22"/>
        </w:rPr>
        <w:t>Volume : 85 à 120 L</w:t>
      </w:r>
    </w:p>
    <w:p w14:paraId="1ACF33AF" w14:textId="4C7D7150" w:rsidR="00747066" w:rsidRDefault="006A58EE" w:rsidP="006819BA">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56 à 70cm</w:t>
      </w:r>
    </w:p>
    <w:p w14:paraId="19FE763A" w14:textId="422E3282" w:rsidR="00747066" w:rsidRDefault="006A58EE" w:rsidP="006819BA">
      <w:pPr>
        <w:pBdr>
          <w:top w:val="nil"/>
          <w:left w:val="nil"/>
          <w:bottom w:val="nil"/>
          <w:right w:val="nil"/>
          <w:between w:val="nil"/>
        </w:pBdr>
        <w:spacing w:after="0"/>
        <w:ind w:left="720" w:hanging="720"/>
        <w:rPr>
          <w:color w:val="000000"/>
          <w:sz w:val="22"/>
          <w:szCs w:val="22"/>
        </w:rPr>
      </w:pPr>
      <w:r>
        <w:rPr>
          <w:color w:val="000000"/>
          <w:sz w:val="22"/>
          <w:szCs w:val="22"/>
        </w:rPr>
        <w:t>Longueur : 230 à 245 cm</w:t>
      </w:r>
    </w:p>
    <w:p w14:paraId="6EF842E8" w14:textId="77777777" w:rsidR="00747066" w:rsidRDefault="00747066">
      <w:pPr>
        <w:pBdr>
          <w:top w:val="nil"/>
          <w:left w:val="nil"/>
          <w:bottom w:val="nil"/>
          <w:right w:val="nil"/>
          <w:between w:val="nil"/>
        </w:pBdr>
        <w:spacing w:after="0"/>
        <w:ind w:left="360" w:hanging="720"/>
        <w:rPr>
          <w:color w:val="000000"/>
          <w:sz w:val="22"/>
          <w:szCs w:val="22"/>
        </w:rPr>
      </w:pPr>
    </w:p>
    <w:p w14:paraId="2EE8CAB0" w14:textId="1667B98C" w:rsidR="006819BA" w:rsidRDefault="006A58EE" w:rsidP="006819BA">
      <w:pPr>
        <w:numPr>
          <w:ilvl w:val="0"/>
          <w:numId w:val="24"/>
        </w:numPr>
        <w:pBdr>
          <w:top w:val="nil"/>
          <w:left w:val="nil"/>
          <w:bottom w:val="nil"/>
          <w:right w:val="nil"/>
          <w:between w:val="nil"/>
        </w:pBdr>
        <w:spacing w:after="0"/>
      </w:pPr>
      <w:r w:rsidRPr="006819BA">
        <w:rPr>
          <w:color w:val="000000"/>
          <w:sz w:val="24"/>
          <w:szCs w:val="24"/>
        </w:rPr>
        <w:t>Freestyle Wave (Freewave)</w:t>
      </w:r>
      <w:r w:rsidRPr="006819BA">
        <w:rPr>
          <w:b/>
          <w:color w:val="000000"/>
        </w:rPr>
        <w:t xml:space="preserve"> </w:t>
      </w:r>
    </w:p>
    <w:p w14:paraId="2445F878" w14:textId="2B59C772" w:rsidR="006819BA" w:rsidRDefault="006819BA" w:rsidP="006819BA">
      <w:pPr>
        <w:pBdr>
          <w:top w:val="nil"/>
          <w:left w:val="nil"/>
          <w:bottom w:val="nil"/>
          <w:right w:val="nil"/>
          <w:between w:val="nil"/>
        </w:pBdr>
        <w:spacing w:after="0"/>
      </w:pPr>
    </w:p>
    <w:p w14:paraId="6C313849" w14:textId="77777777" w:rsidR="006819BA" w:rsidRDefault="006819BA" w:rsidP="006819BA">
      <w:pPr>
        <w:pBdr>
          <w:top w:val="nil"/>
          <w:left w:val="nil"/>
          <w:bottom w:val="nil"/>
          <w:right w:val="nil"/>
          <w:between w:val="nil"/>
        </w:pBdr>
        <w:spacing w:after="0"/>
        <w:rPr>
          <w:color w:val="000000"/>
          <w:sz w:val="22"/>
          <w:szCs w:val="22"/>
        </w:rPr>
      </w:pPr>
      <w:r>
        <w:rPr>
          <w:color w:val="000000"/>
          <w:sz w:val="22"/>
          <w:szCs w:val="22"/>
        </w:rPr>
        <w:t>C’est le flotteur utilis</w:t>
      </w:r>
      <w:r>
        <w:rPr>
          <w:sz w:val="22"/>
          <w:szCs w:val="22"/>
        </w:rPr>
        <w:t>é</w:t>
      </w:r>
      <w:r>
        <w:rPr>
          <w:color w:val="000000"/>
          <w:sz w:val="22"/>
          <w:szCs w:val="22"/>
        </w:rPr>
        <w:t xml:space="preserve"> </w:t>
      </w:r>
      <w:r>
        <w:rPr>
          <w:sz w:val="22"/>
          <w:szCs w:val="22"/>
        </w:rPr>
        <w:t>pour</w:t>
      </w:r>
      <w:r>
        <w:rPr>
          <w:color w:val="000000"/>
          <w:sz w:val="22"/>
          <w:szCs w:val="22"/>
        </w:rPr>
        <w:t xml:space="preserve"> naviguer sur un spot de vagues avec peu de vent ou sur un plan d’eau peu</w:t>
      </w:r>
      <w:r w:rsidRPr="006819BA">
        <w:rPr>
          <w:color w:val="000000"/>
          <w:sz w:val="22"/>
          <w:szCs w:val="22"/>
        </w:rPr>
        <w:t xml:space="preserve"> </w:t>
      </w:r>
      <w:r>
        <w:rPr>
          <w:color w:val="000000"/>
          <w:sz w:val="22"/>
          <w:szCs w:val="22"/>
        </w:rPr>
        <w:t>agité avec un vent fort. Ces planches sont plus étroites que les planches de freestyle mais plus</w:t>
      </w:r>
      <w:r w:rsidRPr="006819BA">
        <w:rPr>
          <w:color w:val="000000"/>
          <w:sz w:val="22"/>
          <w:szCs w:val="22"/>
        </w:rPr>
        <w:t xml:space="preserve"> </w:t>
      </w:r>
      <w:r>
        <w:rPr>
          <w:color w:val="000000"/>
          <w:sz w:val="22"/>
          <w:szCs w:val="22"/>
        </w:rPr>
        <w:t>larges que les planches de vagues. Elles sont manœuvrables et planent plus tôt que les planches de vagues.</w:t>
      </w:r>
    </w:p>
    <w:p w14:paraId="1177B2F5" w14:textId="708D7E9D" w:rsidR="006819BA" w:rsidRDefault="00F50D68" w:rsidP="006819BA">
      <w:pPr>
        <w:pBdr>
          <w:top w:val="nil"/>
          <w:left w:val="nil"/>
          <w:bottom w:val="nil"/>
          <w:right w:val="nil"/>
          <w:between w:val="nil"/>
        </w:pBdr>
        <w:spacing w:after="0"/>
        <w:rPr>
          <w:color w:val="000000"/>
          <w:sz w:val="22"/>
          <w:szCs w:val="22"/>
        </w:rPr>
      </w:pPr>
      <w:r>
        <w:rPr>
          <w:noProof/>
          <w:sz w:val="18"/>
          <w:szCs w:val="18"/>
        </w:rPr>
        <mc:AlternateContent>
          <mc:Choice Requires="wps">
            <w:drawing>
              <wp:anchor distT="0" distB="0" distL="114300" distR="114300" simplePos="0" relativeHeight="251713536" behindDoc="0" locked="0" layoutInCell="1" allowOverlap="1" wp14:anchorId="3462E794" wp14:editId="19B610DA">
                <wp:simplePos x="0" y="0"/>
                <wp:positionH relativeFrom="margin">
                  <wp:posOffset>-123825</wp:posOffset>
                </wp:positionH>
                <wp:positionV relativeFrom="paragraph">
                  <wp:posOffset>133985</wp:posOffset>
                </wp:positionV>
                <wp:extent cx="1514475" cy="6762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8FBBDC" id="Rectangle 40" o:spid="_x0000_s1026" style="position:absolute;margin-left:-9.75pt;margin-top:10.55pt;width:119.25pt;height:53.2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eqcAIAAC8FAAAOAAAAZHJzL2Uyb0RvYy54bWysVEtv2zAMvg/YfxB0Xx0HSbsadYogRYYB&#10;RVv0gZ5VWUqMyaJGKXGyXz9Kdtysy2nYRSbF9+ePurreNYZtFfoabMnzsxFnykqoarsq+cvz8stX&#10;znwQthIGrCr5Xnl+Pfv86ap1hRrDGkylkFES64vWlXwdgiuyzMu1aoQ/A6csGTVgIwKpuMoqFC1l&#10;b0w2Ho3OsxawcghSeU+3N52Rz1J+rZUM91p7FZgpOfUW0onpfItnNrsSxQqFW9eyb0P8QxeNqC0V&#10;HVLdiCDYBuu/UjW1RPCgw5mEJgOta6nSDDRNPvowzdNaOJVmIXC8G2Dy/y+tvNs+IKurkk8IHisa&#10;+kePhJqwK6MY3RFArfMF+T25B+w1T2KcdqexiV+ag+0SqPsBVLULTNJlPs0nk4spZ5Js5xfnY5Ip&#10;TfYe7dCHbwoaFoWSI5VPWIrtrQ+d68ElFrOwrI2he1EYy9qSX07HXcrYaNdaksLeqM7rUWmakZoZ&#10;p8SJXWphkG0F8UJIqWzI+66MJe8YpqnKEJifCjRDUO8bw1Ri3RA4OhX4Z8UhIlUFG4bgpraApxJU&#10;Pw7t6s6fAD2aOYpvUO3p1yJ0nPdOLmvC91b48CCQSE7/mxY33NOhDRCO0EucrQF/nbqP/sQ9snLW&#10;0tKU3P/cCFScme+WWHlJvzpuWVIm04sxKXhseTu22E2zAMI/pyfCySRG/2AOokZoXmm/57EqmYSV&#10;VLvkMuBBWYRumemFkGo+T260WU6EW/vkZEweUY38ed69CnQ9yQLR8w4OCyaKD1zrfGOkhfkmgK4T&#10;Ed9x7fGmrUxU7l+QuPbHevJ6f+dmvwEAAP//AwBQSwMEFAAGAAgAAAAhAHDuSKzfAAAACgEAAA8A&#10;AABkcnMvZG93bnJldi54bWxMj8FOwzAQRO9I/IO1SNxaJxa0JI1TFSQOSOVAW/XsxtskEK+j2E3D&#10;37Oc4Ljap5k3xXpynRhxCK0nDek8AYFUedtSreGwf509gQjRkDWdJ9TwjQHW5e1NYXLrr/SB4y7W&#10;gkMo5EZDE2OfSxmqBp0Jc98j8e/sB2cin0Mt7WCuHO46qZJkIZ1piRsa0+NLg9XX7uI0xMPzeHxb&#10;4sPndj++b45WZVtSWt/fTZsViIhT/IPhV5/VoWSnk7+QDaLTMEuzR0Y1qDQFwYBKMx53YlItFyDL&#10;Qv6fUP4AAAD//wMAUEsBAi0AFAAGAAgAAAAhALaDOJL+AAAA4QEAABMAAAAAAAAAAAAAAAAAAAAA&#10;AFtDb250ZW50X1R5cGVzXS54bWxQSwECLQAUAAYACAAAACEAOP0h/9YAAACUAQAACwAAAAAAAAAA&#10;AAAAAAAvAQAAX3JlbHMvLnJlbHNQSwECLQAUAAYACAAAACEAegFXqnACAAAvBQAADgAAAAAAAAAA&#10;AAAAAAAuAgAAZHJzL2Uyb0RvYy54bWxQSwECLQAUAAYACAAAACEAcO5IrN8AAAAKAQAADwAAAAAA&#10;AAAAAAAAAADKBAAAZHJzL2Rvd25yZXYueG1sUEsFBgAAAAAEAAQA8wAAANYFAAAAAA==&#10;" filled="f" strokecolor="#4f81bd [3204]">
                <w10:wrap anchorx="margin"/>
              </v:rect>
            </w:pict>
          </mc:Fallback>
        </mc:AlternateContent>
      </w:r>
    </w:p>
    <w:p w14:paraId="452BBDBC" w14:textId="374948B9" w:rsidR="00747066" w:rsidRPr="006819BA" w:rsidRDefault="006A58EE" w:rsidP="006819BA">
      <w:pPr>
        <w:pBdr>
          <w:top w:val="nil"/>
          <w:left w:val="nil"/>
          <w:bottom w:val="nil"/>
          <w:right w:val="nil"/>
          <w:between w:val="nil"/>
        </w:pBdr>
        <w:spacing w:after="0"/>
        <w:rPr>
          <w:color w:val="000000"/>
          <w:sz w:val="22"/>
          <w:szCs w:val="22"/>
        </w:rPr>
      </w:pPr>
      <w:r w:rsidRPr="006819BA">
        <w:rPr>
          <w:color w:val="000000"/>
          <w:sz w:val="22"/>
          <w:szCs w:val="22"/>
        </w:rPr>
        <w:t>Volume : 60 à 100 L</w:t>
      </w:r>
    </w:p>
    <w:p w14:paraId="3A1AAE16" w14:textId="50EBEF2B" w:rsidR="00747066" w:rsidRDefault="006A58EE" w:rsidP="006819BA">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55 à 62cm</w:t>
      </w:r>
    </w:p>
    <w:p w14:paraId="2C956533" w14:textId="0337037D" w:rsidR="00747066" w:rsidRDefault="006A58EE" w:rsidP="006819BA">
      <w:pPr>
        <w:pBdr>
          <w:top w:val="nil"/>
          <w:left w:val="nil"/>
          <w:bottom w:val="nil"/>
          <w:right w:val="nil"/>
          <w:between w:val="nil"/>
        </w:pBdr>
        <w:spacing w:after="0"/>
        <w:ind w:left="720" w:hanging="720"/>
        <w:rPr>
          <w:sz w:val="22"/>
          <w:szCs w:val="22"/>
        </w:rPr>
      </w:pPr>
      <w:r>
        <w:rPr>
          <w:color w:val="000000"/>
          <w:sz w:val="22"/>
          <w:szCs w:val="22"/>
        </w:rPr>
        <w:t>Longueur : 235-250 cm</w:t>
      </w:r>
    </w:p>
    <w:p w14:paraId="21329C72" w14:textId="77777777" w:rsidR="00747066" w:rsidRDefault="00747066">
      <w:pPr>
        <w:pStyle w:val="Titre2"/>
        <w:rPr>
          <w:color w:val="000000"/>
        </w:rPr>
      </w:pPr>
    </w:p>
    <w:p w14:paraId="2DA89842" w14:textId="77777777" w:rsidR="00747066" w:rsidRPr="006819BA" w:rsidRDefault="006A58EE">
      <w:pPr>
        <w:pStyle w:val="Titre2"/>
        <w:numPr>
          <w:ilvl w:val="0"/>
          <w:numId w:val="24"/>
        </w:numPr>
        <w:rPr>
          <w:sz w:val="24"/>
          <w:szCs w:val="24"/>
        </w:rPr>
      </w:pPr>
      <w:bookmarkStart w:id="11" w:name="_Toc54857787"/>
      <w:r w:rsidRPr="006819BA">
        <w:rPr>
          <w:color w:val="000000"/>
          <w:sz w:val="24"/>
          <w:szCs w:val="24"/>
        </w:rPr>
        <w:t>Vagues (Wave) :</w:t>
      </w:r>
      <w:bookmarkEnd w:id="11"/>
    </w:p>
    <w:p w14:paraId="78F8FBBC" w14:textId="61F2FDE2" w:rsidR="006819BA" w:rsidRDefault="006819BA" w:rsidP="006819BA">
      <w:pPr>
        <w:pBdr>
          <w:top w:val="nil"/>
          <w:left w:val="nil"/>
          <w:bottom w:val="nil"/>
          <w:right w:val="nil"/>
          <w:between w:val="nil"/>
        </w:pBdr>
        <w:spacing w:after="0"/>
        <w:ind w:left="720" w:hanging="720"/>
        <w:rPr>
          <w:color w:val="000000"/>
          <w:sz w:val="22"/>
          <w:szCs w:val="22"/>
        </w:rPr>
      </w:pPr>
    </w:p>
    <w:p w14:paraId="41E31276" w14:textId="77777777" w:rsidR="00F46661" w:rsidRDefault="006819BA" w:rsidP="00F46661">
      <w:pPr>
        <w:pBdr>
          <w:top w:val="nil"/>
          <w:left w:val="nil"/>
          <w:bottom w:val="nil"/>
          <w:right w:val="nil"/>
          <w:between w:val="nil"/>
        </w:pBdr>
        <w:spacing w:after="0"/>
        <w:ind w:left="720" w:hanging="720"/>
        <w:rPr>
          <w:color w:val="000000"/>
          <w:sz w:val="22"/>
          <w:szCs w:val="22"/>
        </w:rPr>
      </w:pPr>
      <w:r>
        <w:rPr>
          <w:color w:val="000000"/>
          <w:sz w:val="22"/>
          <w:szCs w:val="22"/>
        </w:rPr>
        <w:t xml:space="preserve">Les planches de vagues sont utilisées sur les spots de vagues et/ou par vent fort. </w:t>
      </w:r>
    </w:p>
    <w:p w14:paraId="3B937427" w14:textId="45F0CC86" w:rsidR="006819BA" w:rsidRDefault="006819BA" w:rsidP="00F46661">
      <w:pPr>
        <w:pBdr>
          <w:top w:val="nil"/>
          <w:left w:val="nil"/>
          <w:bottom w:val="nil"/>
          <w:right w:val="nil"/>
          <w:between w:val="nil"/>
        </w:pBdr>
        <w:spacing w:after="0"/>
        <w:ind w:left="720" w:hanging="720"/>
        <w:rPr>
          <w:color w:val="000000"/>
          <w:sz w:val="22"/>
          <w:szCs w:val="22"/>
        </w:rPr>
      </w:pPr>
      <w:r>
        <w:rPr>
          <w:color w:val="000000"/>
          <w:sz w:val="22"/>
          <w:szCs w:val="22"/>
        </w:rPr>
        <w:t>Elles sont un peu plus étroites</w:t>
      </w:r>
      <w:r>
        <w:rPr>
          <w:sz w:val="22"/>
          <w:szCs w:val="22"/>
        </w:rPr>
        <w:t>,</w:t>
      </w:r>
      <w:r>
        <w:rPr>
          <w:color w:val="000000"/>
          <w:sz w:val="22"/>
          <w:szCs w:val="22"/>
        </w:rPr>
        <w:t xml:space="preserve"> tournent très court et résistent bien aux atterrissages brutaux.</w:t>
      </w:r>
    </w:p>
    <w:p w14:paraId="619185D3" w14:textId="25CE88FD" w:rsidR="006819BA" w:rsidRDefault="00F50D68" w:rsidP="006819BA">
      <w:pPr>
        <w:pBdr>
          <w:top w:val="nil"/>
          <w:left w:val="nil"/>
          <w:bottom w:val="nil"/>
          <w:right w:val="nil"/>
          <w:between w:val="nil"/>
        </w:pBdr>
        <w:spacing w:after="0"/>
        <w:rPr>
          <w:color w:val="000000"/>
          <w:sz w:val="22"/>
          <w:szCs w:val="22"/>
        </w:rPr>
      </w:pPr>
      <w:r>
        <w:rPr>
          <w:noProof/>
          <w:sz w:val="18"/>
          <w:szCs w:val="18"/>
        </w:rPr>
        <mc:AlternateContent>
          <mc:Choice Requires="wps">
            <w:drawing>
              <wp:anchor distT="0" distB="0" distL="114300" distR="114300" simplePos="0" relativeHeight="251715584" behindDoc="0" locked="0" layoutInCell="1" allowOverlap="1" wp14:anchorId="30566CC1" wp14:editId="5A700564">
                <wp:simplePos x="0" y="0"/>
                <wp:positionH relativeFrom="column">
                  <wp:posOffset>-95250</wp:posOffset>
                </wp:positionH>
                <wp:positionV relativeFrom="paragraph">
                  <wp:posOffset>111125</wp:posOffset>
                </wp:positionV>
                <wp:extent cx="1514475" cy="6762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AD313" id="Rectangle 41" o:spid="_x0000_s1026" style="position:absolute;margin-left:-7.5pt;margin-top:8.75pt;width:119.25pt;height:53.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FicAIAAC8FAAAOAAAAZHJzL2Uyb0RvYy54bWysVEtv2zAMvg/YfxB0X50ESbsadYqgRYcB&#10;RVv0gZ5VWUqMSaJGKXGyXz9Kdtysy2nYRSbF9+ePurjcWsM2CkMDruLjkxFnykmoG7es+MvzzZev&#10;nIUoXC0MOFXxnQr8cv7500XrSzWBFZhaIaMkLpStr/gqRl8WRZArZUU4Aa8cGTWgFZFUXBY1ipay&#10;W1NMRqPTogWsPYJUIdDtdWfk85xfayXjvdZBRWYqTr3FfGI+39JZzC9EuUThV43s2xD/0IUVjaOi&#10;Q6prEQVbY/NXKttIhAA6nkiwBWjdSJVnoGnGow/TPK2EV3kWAif4Aabw/9LKu80Dsqau+HTMmROW&#10;/tEjoSbc0ihGdwRQ60NJfk/+AXstkJim3Wq06UtzsG0GdTeAqraRSbocz8bT6dmMM0m207PTCcmU&#10;pniP9hjiNwWWJaHiSOUzlmJzG2LnundJxRzcNMbQvSiNY23Fz2eTLmVqtGstS3FnVOf1qDTNSM1M&#10;cuLMLnVlkG0E8UJIqVzMo1JXxpF3CtNUZQgcHws0Q1Dvm8JUZt0QODoW+GfFISJXBReHYNs4wGMJ&#10;6h/7dnXnT4AezJzEN6h39GsROs4HL28awvdWhPggkEhO60CLG+/p0AYIR+glzlaAv47dJ3/iHlk5&#10;a2lpKh5+rgUqzsx3R6w8p1+dtiwr09nZhBQ8tLwdWtzaXgHhT8Sj7rKY/KPZixrBvtJ+L1JVMgkn&#10;qXbFZcS9chW7ZaYXQqrFIrvRZnkRb92Tlyl5QjXx53n7KtD3JItEzzvYL5goP3Ct802RDhbrCLrJ&#10;RHzHtcebtjJTuX9B0tof6tnr/Z2b/wYAAP//AwBQSwMEFAAGAAgAAAAhABCCkb/gAAAACgEAAA8A&#10;AABkcnMvZG93bnJldi54bWxMj81OwzAQhO9IvIO1SNxap6alEOJUBYlDpfbQH/XsxksSiNdR7Kbh&#10;7VlO7W13ZzT7TbYYXCN67ELtScNknIBAKrytqdRw2H+OXkCEaMiaxhNq+MUAi/z+LjOp9RfaYr+L&#10;peAQCqnRUMXYplKGokJnwti3SKx9+c6ZyGtXStuZC4e7RqokeZbO1MQfKtPiR4XFz+7sNMTDe39c&#10;zXH6vd73m+XRqtc1Ka0fH4blG4iIQ7ya4R+f0SFnppM/kw2i0TCazLhLZGE+A8EGpZ54OPFBTROQ&#10;eSZvK+R/AAAA//8DAFBLAQItABQABgAIAAAAIQC2gziS/gAAAOEBAAATAAAAAAAAAAAAAAAAAAAA&#10;AABbQ29udGVudF9UeXBlc10ueG1sUEsBAi0AFAAGAAgAAAAhADj9If/WAAAAlAEAAAsAAAAAAAAA&#10;AAAAAAAALwEAAF9yZWxzLy5yZWxzUEsBAi0AFAAGAAgAAAAhAHi3cWJwAgAALwUAAA4AAAAAAAAA&#10;AAAAAAAALgIAAGRycy9lMm9Eb2MueG1sUEsBAi0AFAAGAAgAAAAhABCCkb/gAAAACgEAAA8AAAAA&#10;AAAAAAAAAAAAygQAAGRycy9kb3ducmV2LnhtbFBLBQYAAAAABAAEAPMAAADXBQAAAAA=&#10;" filled="f" strokecolor="#4f81bd [3204]"/>
            </w:pict>
          </mc:Fallback>
        </mc:AlternateContent>
      </w:r>
    </w:p>
    <w:p w14:paraId="37E5E375" w14:textId="0C72A91E" w:rsidR="00747066" w:rsidRDefault="006A58EE" w:rsidP="006819BA">
      <w:pPr>
        <w:pBdr>
          <w:top w:val="nil"/>
          <w:left w:val="nil"/>
          <w:bottom w:val="nil"/>
          <w:right w:val="nil"/>
          <w:between w:val="nil"/>
        </w:pBdr>
        <w:spacing w:after="0"/>
        <w:rPr>
          <w:color w:val="000000"/>
          <w:sz w:val="22"/>
          <w:szCs w:val="22"/>
        </w:rPr>
      </w:pPr>
      <w:r>
        <w:rPr>
          <w:color w:val="000000"/>
          <w:sz w:val="22"/>
          <w:szCs w:val="22"/>
        </w:rPr>
        <w:t>Volume : 60 à 90 L</w:t>
      </w:r>
    </w:p>
    <w:p w14:paraId="0953E449" w14:textId="77777777" w:rsidR="00747066" w:rsidRDefault="006A58EE" w:rsidP="006819BA">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55 à 62cm</w:t>
      </w:r>
    </w:p>
    <w:p w14:paraId="726983C2" w14:textId="77777777" w:rsidR="00747066" w:rsidRDefault="006A58EE" w:rsidP="006819BA">
      <w:pPr>
        <w:pBdr>
          <w:top w:val="nil"/>
          <w:left w:val="nil"/>
          <w:bottom w:val="nil"/>
          <w:right w:val="nil"/>
          <w:between w:val="nil"/>
        </w:pBdr>
        <w:spacing w:after="0"/>
        <w:ind w:left="720" w:hanging="720"/>
        <w:rPr>
          <w:color w:val="000000"/>
          <w:sz w:val="22"/>
          <w:szCs w:val="22"/>
        </w:rPr>
      </w:pPr>
      <w:r>
        <w:rPr>
          <w:color w:val="000000"/>
          <w:sz w:val="22"/>
          <w:szCs w:val="22"/>
        </w:rPr>
        <w:t>Longueur : 235-250 cm</w:t>
      </w:r>
    </w:p>
    <w:p w14:paraId="2BAAF800" w14:textId="77777777" w:rsidR="00747066" w:rsidRPr="00F46661" w:rsidRDefault="00747066">
      <w:pPr>
        <w:pBdr>
          <w:top w:val="nil"/>
          <w:left w:val="nil"/>
          <w:bottom w:val="nil"/>
          <w:right w:val="nil"/>
          <w:between w:val="nil"/>
        </w:pBdr>
        <w:ind w:left="360" w:hanging="720"/>
        <w:rPr>
          <w:color w:val="000000"/>
        </w:rPr>
      </w:pPr>
    </w:p>
    <w:p w14:paraId="58F8DB49" w14:textId="3F481448" w:rsidR="00747066" w:rsidRPr="00F46661" w:rsidRDefault="006A58EE">
      <w:pPr>
        <w:pStyle w:val="Titre2"/>
        <w:numPr>
          <w:ilvl w:val="0"/>
          <w:numId w:val="24"/>
        </w:numPr>
        <w:rPr>
          <w:color w:val="000000"/>
          <w:sz w:val="24"/>
          <w:szCs w:val="24"/>
        </w:rPr>
      </w:pPr>
      <w:bookmarkStart w:id="12" w:name="_Toc54857788"/>
      <w:r w:rsidRPr="00F46661">
        <w:rPr>
          <w:color w:val="000000"/>
          <w:sz w:val="24"/>
          <w:szCs w:val="24"/>
        </w:rPr>
        <w:t>Race Slalom :</w:t>
      </w:r>
      <w:bookmarkEnd w:id="12"/>
    </w:p>
    <w:p w14:paraId="4B3ED8B6" w14:textId="75CCAF3D" w:rsidR="00F46661" w:rsidRDefault="00F46661" w:rsidP="00F46661"/>
    <w:p w14:paraId="486BA096" w14:textId="431A9883" w:rsidR="00F46661" w:rsidRPr="00F46661" w:rsidRDefault="00F50D68" w:rsidP="00F46661">
      <w:pPr>
        <w:rPr>
          <w:sz w:val="22"/>
          <w:szCs w:val="22"/>
        </w:rPr>
      </w:pPr>
      <w:r>
        <w:rPr>
          <w:noProof/>
          <w:sz w:val="18"/>
          <w:szCs w:val="18"/>
        </w:rPr>
        <mc:AlternateContent>
          <mc:Choice Requires="wps">
            <w:drawing>
              <wp:anchor distT="0" distB="0" distL="114300" distR="114300" simplePos="0" relativeHeight="251717632" behindDoc="0" locked="0" layoutInCell="1" allowOverlap="1" wp14:anchorId="269BDC3E" wp14:editId="2F8D08DC">
                <wp:simplePos x="0" y="0"/>
                <wp:positionH relativeFrom="column">
                  <wp:posOffset>-85725</wp:posOffset>
                </wp:positionH>
                <wp:positionV relativeFrom="paragraph">
                  <wp:posOffset>196850</wp:posOffset>
                </wp:positionV>
                <wp:extent cx="1514475" cy="6762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4CEA18" id="Rectangle 42" o:spid="_x0000_s1026" style="position:absolute;margin-left:-6.75pt;margin-top:15.5pt;width:119.25pt;height:5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hcAIAAC8FAAAOAAAAZHJzL2Uyb0RvYy54bWysVEtv2zAMvg/YfxB0Xx0bSbsadYqgRYcB&#10;RVv0gZ5VWUqMyaJGKXGyXz9Kdtysy2nYRSbF9+ePurjctoZtFPoGbMXzkwlnykqoG7us+MvzzZev&#10;nPkgbC0MWFXxnfL8cv7500XnSlXACkytkFES68vOVXwVgiuzzMuVaoU/AacsGTVgKwKpuMxqFB1l&#10;b01WTCanWQdYOwSpvKfb697I5ym/1kqGe629CsxUnHoL6cR0vsUzm1+IconCrRo5tCH+oYtWNJaK&#10;jqmuRRBsjc1fqdpGInjQ4URCm4HWjVRpBpomn3yY5mklnEqzEDjejTD5/5dW3m0ekDV1xacFZ1a0&#10;9I8eCTVhl0YxuiOAOudL8ntyDzhonsQ47VZjG780B9smUHcjqGobmKTLfJZPp2czziTZTs9OC5Ip&#10;TfYe7dCHbwpaFoWKI5VPWIrNrQ+9694lFrNw0xhD96I0lnUVP58VfcrYaN9aksLOqN7rUWmakZop&#10;UuLELnVlkG0E8UJIqWzIh66MJe8YpqnKGJgfCzRj0OAbw1Ri3Rg4ORb4Z8UxIlUFG8bgtrGAxxLU&#10;P/bt6t6fAD2YOYpvUO/o1yL0nPdO3jSE763w4UEgkZzWgRY33NOhDRCOMEicrQB/HbuP/sQ9snLW&#10;0dJU3P9cC1Scme+WWHlOvzpuWVKms7OCFDy0vB1a7Lq9AsI/pyfCySRG/2D2okZoX2m/F7EqmYSV&#10;VLviMuBeuQr9MtMLIdVikdxos5wIt/bJyZg8ohr587x9FegGkgWi5x3sF0yUH7jW+8ZIC4t1AN0k&#10;Ir7jOuBNW5moPLwgce0P9eT1/s7NfwMAAP//AwBQSwMEFAAGAAgAAAAhAKaSk1TgAAAACgEAAA8A&#10;AABkcnMvZG93bnJldi54bWxMj01PwzAMhu9I/IfISNy29IMyVppOA4kD0nZgm3bOGq8tNE7VZF35&#10;95gT3Gz50evnLVaT7cSIg28dKYjnEQikypmWagWH/dvsCYQPmozuHKGCb/SwKm9vCp0bd6UPHHeh&#10;FhxCPtcKmhD6XEpfNWi1n7seiW9nN1gdeB1qaQZ95XDbySSKHqXVLfGHRvf42mD1tbtYBeHwMh7f&#10;F/jwudmP2/XRJMsNJUrd303rZxABp/AHw68+q0PJTid3IeNFp2AWpxmjCtKYOzGQJBkPJybTRQay&#10;LOT/CuUPAAAA//8DAFBLAQItABQABgAIAAAAIQC2gziS/gAAAOEBAAATAAAAAAAAAAAAAAAAAAAA&#10;AABbQ29udGVudF9UeXBlc10ueG1sUEsBAi0AFAAGAAgAAAAhADj9If/WAAAAlAEAAAsAAAAAAAAA&#10;AAAAAAAALwEAAF9yZWxzLy5yZWxzUEsBAi0AFAAGAAgAAAAhAD9ra+FwAgAALwUAAA4AAAAAAAAA&#10;AAAAAAAALgIAAGRycy9lMm9Eb2MueG1sUEsBAi0AFAAGAAgAAAAhAKaSk1TgAAAACgEAAA8AAAAA&#10;AAAAAAAAAAAAygQAAGRycy9kb3ducmV2LnhtbFBLBQYAAAAABAAEAPMAAADXBQAAAAA=&#10;" filled="f" strokecolor="#4f81bd [3204]"/>
            </w:pict>
          </mc:Fallback>
        </mc:AlternateContent>
      </w:r>
      <w:r w:rsidR="00F46661">
        <w:rPr>
          <w:sz w:val="22"/>
          <w:szCs w:val="22"/>
        </w:rPr>
        <w:t>Ce sont des planches techniquement conçues pour atteindre de grandes vitesses.</w:t>
      </w:r>
    </w:p>
    <w:p w14:paraId="5E015DB4" w14:textId="239C6D52" w:rsidR="00747066" w:rsidRDefault="006A58EE" w:rsidP="00F46661">
      <w:pPr>
        <w:pBdr>
          <w:top w:val="nil"/>
          <w:left w:val="nil"/>
          <w:bottom w:val="nil"/>
          <w:right w:val="nil"/>
          <w:between w:val="nil"/>
        </w:pBdr>
        <w:spacing w:after="0"/>
        <w:ind w:left="720" w:hanging="720"/>
        <w:rPr>
          <w:color w:val="000000"/>
          <w:sz w:val="22"/>
          <w:szCs w:val="22"/>
        </w:rPr>
      </w:pPr>
      <w:r>
        <w:rPr>
          <w:color w:val="000000"/>
          <w:sz w:val="22"/>
          <w:szCs w:val="22"/>
        </w:rPr>
        <w:t>Volume : 75 à 135L</w:t>
      </w:r>
    </w:p>
    <w:p w14:paraId="7574A897" w14:textId="77777777" w:rsidR="00747066" w:rsidRDefault="006A58EE" w:rsidP="00F46661">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55 à 80cm</w:t>
      </w:r>
    </w:p>
    <w:p w14:paraId="17749FC5" w14:textId="77777777" w:rsidR="00747066" w:rsidRDefault="006A58EE" w:rsidP="00F46661">
      <w:pPr>
        <w:pBdr>
          <w:top w:val="nil"/>
          <w:left w:val="nil"/>
          <w:bottom w:val="nil"/>
          <w:right w:val="nil"/>
          <w:between w:val="nil"/>
        </w:pBdr>
        <w:spacing w:after="0"/>
        <w:ind w:left="720" w:hanging="720"/>
        <w:rPr>
          <w:color w:val="000000"/>
          <w:sz w:val="22"/>
          <w:szCs w:val="22"/>
        </w:rPr>
      </w:pPr>
      <w:r>
        <w:rPr>
          <w:color w:val="000000"/>
          <w:sz w:val="22"/>
          <w:szCs w:val="22"/>
        </w:rPr>
        <w:t>Longueur : 220 à 250cm</w:t>
      </w:r>
    </w:p>
    <w:p w14:paraId="6455F214" w14:textId="77777777" w:rsidR="00747066" w:rsidRDefault="00747066">
      <w:pPr>
        <w:pBdr>
          <w:top w:val="nil"/>
          <w:left w:val="nil"/>
          <w:bottom w:val="nil"/>
          <w:right w:val="nil"/>
          <w:between w:val="nil"/>
        </w:pBdr>
        <w:ind w:left="360" w:hanging="720"/>
        <w:rPr>
          <w:color w:val="000000"/>
          <w:sz w:val="22"/>
          <w:szCs w:val="22"/>
        </w:rPr>
      </w:pPr>
    </w:p>
    <w:p w14:paraId="5034D1CA" w14:textId="773E4B54" w:rsidR="00747066" w:rsidRDefault="006A58EE">
      <w:pPr>
        <w:pStyle w:val="Titre2"/>
        <w:numPr>
          <w:ilvl w:val="0"/>
          <w:numId w:val="24"/>
        </w:numPr>
        <w:rPr>
          <w:color w:val="000000"/>
          <w:sz w:val="24"/>
          <w:szCs w:val="24"/>
        </w:rPr>
      </w:pPr>
      <w:bookmarkStart w:id="13" w:name="_Toc54857789"/>
      <w:r w:rsidRPr="00F46661">
        <w:rPr>
          <w:color w:val="000000"/>
          <w:sz w:val="24"/>
          <w:szCs w:val="24"/>
        </w:rPr>
        <w:t>Speed :</w:t>
      </w:r>
      <w:bookmarkEnd w:id="13"/>
    </w:p>
    <w:p w14:paraId="476FA3F8" w14:textId="77777777" w:rsidR="00F46661" w:rsidRDefault="00F46661" w:rsidP="00F46661">
      <w:pPr>
        <w:rPr>
          <w:sz w:val="22"/>
          <w:szCs w:val="22"/>
        </w:rPr>
      </w:pPr>
    </w:p>
    <w:p w14:paraId="30FF1B87" w14:textId="2444260D" w:rsidR="00F46661" w:rsidRPr="00F46661" w:rsidRDefault="00F50D68" w:rsidP="00F46661">
      <w:r>
        <w:rPr>
          <w:noProof/>
          <w:sz w:val="18"/>
          <w:szCs w:val="18"/>
        </w:rPr>
        <mc:AlternateContent>
          <mc:Choice Requires="wps">
            <w:drawing>
              <wp:anchor distT="0" distB="0" distL="114300" distR="114300" simplePos="0" relativeHeight="251719680" behindDoc="0" locked="0" layoutInCell="1" allowOverlap="1" wp14:anchorId="6857B288" wp14:editId="15EDA7A4">
                <wp:simplePos x="0" y="0"/>
                <wp:positionH relativeFrom="column">
                  <wp:posOffset>-66675</wp:posOffset>
                </wp:positionH>
                <wp:positionV relativeFrom="paragraph">
                  <wp:posOffset>413385</wp:posOffset>
                </wp:positionV>
                <wp:extent cx="1514475" cy="6762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447AC" id="Rectangle 57" o:spid="_x0000_s1026" style="position:absolute;margin-left:-5.25pt;margin-top:32.55pt;width:119.25pt;height:53.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NRcAIAAC8FAAAOAAAAZHJzL2Uyb0RvYy54bWysVEtv2zAMvg/YfxB0Xx0HSbMadYogRYcB&#10;RVv0gZ5VWUqMyaJGKXGyXz9Kdtysy2nYRSbF9+ePurzaNYZtFfoabMnzsxFnykqoarsq+cvzzZev&#10;nPkgbCUMWFXyvfL8av7502XrCjWGNZhKIaMk1hetK/k6BFdkmZdr1Qh/Bk5ZMmrARgRScZVVKFrK&#10;3phsPBqdZy1g5RCk8p5urzsjn6f8WisZ7rX2KjBTcuotpBPT+RbPbH4pihUKt65l34b4hy4aUVsq&#10;OqS6FkGwDdZ/pWpqieBBhzMJTQZa11KlGWiafPRhmqe1cCrNQuB4N8Dk/19aebd9QFZXJZ/OOLOi&#10;oX/0SKgJuzKK0R0B1DpfkN+Te8Be8yTGaXcam/ilOdgugbofQFW7wCRd5tN8MplNOZNkO5+dj0mm&#10;NNl7tEMfviloWBRKjlQ+YSm2tz50rgeXWMzCTW0M3YvCWNaW/GI67lLGRrvWkhT2RnVej0rTjNTM&#10;OCVO7FJLg2wriBdCSmVD3ndlLHnHME1VhsD8VKAZgnrfGKYS64bA0anAPysOEakq2DAEN7UFPJWg&#10;+nFoV3f+BOjRzFF8g2pPvxah47x38qYmfG+FDw8CieS0DrS44Z4ObYBwhF7ibA3469R99CfukZWz&#10;lpam5P7nRqDizHy3xMoL+tVxy5Iymc7GpOCx5e3YYjfNEgj/nJ4IJ5MY/YM5iBqheaX9XsSqZBJW&#10;Uu2Sy4AHZRm6ZaYXQqrFIrnRZjkRbu2TkzF5RDXy53n3KtD1JAtEzzs4LJgoPnCt842RFhabALpO&#10;RHzHtcebtjJRuX9B4tof68nr/Z2b/wYAAP//AwBQSwMEFAAGAAgAAAAhAJuWbA/fAAAACgEAAA8A&#10;AABkcnMvZG93bnJldi54bWxMj8FOwzAQRO9I/IO1SNxaJxZNS4hTFSQOSOVAW/XsxksSiNdR7Kbh&#10;71lO5bjap5k3xXpynRhxCK0nDek8AYFUedtSreGwf52tQIRoyJrOE2r4wQDr8vamMLn1F/rAcRdr&#10;wSEUcqOhibHPpQxVg86Eue+R+PfpB2cin0Mt7WAuHO46qZIkk860xA2N6fGlwep7d3Ya4uF5PL4t&#10;8eFrux/fN0erHrektL6/mzZPICJO8QrDnz6rQ8lOJ38mG0SnYZYmC0Y1ZIsUBANKrXjcicllmoEs&#10;C/l/QvkLAAD//wMAUEsBAi0AFAAGAAgAAAAhALaDOJL+AAAA4QEAABMAAAAAAAAAAAAAAAAAAAAA&#10;AFtDb250ZW50X1R5cGVzXS54bWxQSwECLQAUAAYACAAAACEAOP0h/9YAAACUAQAACwAAAAAAAAAA&#10;AAAAAAAvAQAAX3JlbHMvLnJlbHNQSwECLQAUAAYACAAAACEALU7zUXACAAAvBQAADgAAAAAAAAAA&#10;AAAAAAAuAgAAZHJzL2Uyb0RvYy54bWxQSwECLQAUAAYACAAAACEAm5ZsD98AAAAKAQAADwAAAAAA&#10;AAAAAAAAAADKBAAAZHJzL2Rvd25yZXYueG1sUEsFBgAAAAAEAAQA8wAAANYFAAAAAA==&#10;" filled="f" strokecolor="#4f81bd [3204]"/>
            </w:pict>
          </mc:Fallback>
        </mc:AlternateContent>
      </w:r>
      <w:r w:rsidR="00F46661" w:rsidRPr="00F46661">
        <w:rPr>
          <w:sz w:val="22"/>
          <w:szCs w:val="22"/>
        </w:rPr>
        <w:t xml:space="preserve">Comme pour les planches de Slalom, </w:t>
      </w:r>
      <w:r w:rsidR="00652FE1" w:rsidRPr="00546380">
        <w:rPr>
          <w:sz w:val="22"/>
          <w:szCs w:val="22"/>
        </w:rPr>
        <w:t>ces</w:t>
      </w:r>
      <w:r w:rsidR="00652FE1">
        <w:rPr>
          <w:sz w:val="22"/>
          <w:szCs w:val="22"/>
        </w:rPr>
        <w:t xml:space="preserve"> </w:t>
      </w:r>
      <w:r w:rsidR="00F46661" w:rsidRPr="00F46661">
        <w:rPr>
          <w:sz w:val="22"/>
          <w:szCs w:val="22"/>
        </w:rPr>
        <w:t>planch</w:t>
      </w:r>
      <w:r w:rsidR="00F46661" w:rsidRPr="00546380">
        <w:rPr>
          <w:sz w:val="22"/>
          <w:szCs w:val="22"/>
        </w:rPr>
        <w:t>e</w:t>
      </w:r>
      <w:r w:rsidR="00652FE1" w:rsidRPr="00546380">
        <w:rPr>
          <w:sz w:val="22"/>
          <w:szCs w:val="22"/>
        </w:rPr>
        <w:t>s</w:t>
      </w:r>
      <w:r w:rsidR="00F46661" w:rsidRPr="00F46661">
        <w:rPr>
          <w:sz w:val="22"/>
          <w:szCs w:val="22"/>
        </w:rPr>
        <w:t xml:space="preserve"> sont conçues pour atteindre des records de vitesse.</w:t>
      </w:r>
    </w:p>
    <w:p w14:paraId="15611B23" w14:textId="6FE400A8" w:rsidR="00747066" w:rsidRDefault="006A58EE" w:rsidP="00F46661">
      <w:pPr>
        <w:pBdr>
          <w:top w:val="nil"/>
          <w:left w:val="nil"/>
          <w:bottom w:val="nil"/>
          <w:right w:val="nil"/>
          <w:between w:val="nil"/>
        </w:pBdr>
        <w:spacing w:after="0"/>
        <w:ind w:left="720" w:hanging="720"/>
        <w:rPr>
          <w:color w:val="000000"/>
          <w:sz w:val="22"/>
          <w:szCs w:val="22"/>
        </w:rPr>
      </w:pPr>
      <w:r>
        <w:rPr>
          <w:color w:val="000000"/>
          <w:sz w:val="22"/>
          <w:szCs w:val="22"/>
        </w:rPr>
        <w:t>Volume : 60 à 75L</w:t>
      </w:r>
    </w:p>
    <w:p w14:paraId="495ABEA5" w14:textId="77777777" w:rsidR="00747066" w:rsidRDefault="006A58EE" w:rsidP="00F46661">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48 à 50cm</w:t>
      </w:r>
    </w:p>
    <w:p w14:paraId="39508ADF" w14:textId="4DEC5A64" w:rsidR="00747066" w:rsidRDefault="006A58EE" w:rsidP="00F46661">
      <w:pPr>
        <w:pBdr>
          <w:top w:val="nil"/>
          <w:left w:val="nil"/>
          <w:bottom w:val="nil"/>
          <w:right w:val="nil"/>
          <w:between w:val="nil"/>
        </w:pBdr>
        <w:spacing w:after="0"/>
        <w:ind w:left="720" w:hanging="720"/>
        <w:rPr>
          <w:color w:val="000000"/>
          <w:sz w:val="22"/>
          <w:szCs w:val="22"/>
        </w:rPr>
      </w:pPr>
      <w:r>
        <w:rPr>
          <w:color w:val="000000"/>
          <w:sz w:val="22"/>
          <w:szCs w:val="22"/>
        </w:rPr>
        <w:t>Longueur : 220 à 240cm</w:t>
      </w:r>
    </w:p>
    <w:p w14:paraId="4321A2AA" w14:textId="77777777" w:rsidR="00747066" w:rsidRDefault="00747066">
      <w:pPr>
        <w:pBdr>
          <w:top w:val="nil"/>
          <w:left w:val="nil"/>
          <w:bottom w:val="nil"/>
          <w:right w:val="nil"/>
          <w:between w:val="nil"/>
        </w:pBdr>
        <w:ind w:left="360" w:hanging="720"/>
        <w:rPr>
          <w:color w:val="000000"/>
          <w:sz w:val="22"/>
          <w:szCs w:val="22"/>
        </w:rPr>
      </w:pPr>
    </w:p>
    <w:p w14:paraId="7C6A2427" w14:textId="77777777" w:rsidR="00747066" w:rsidRDefault="006A58EE">
      <w:pPr>
        <w:pStyle w:val="Titre2"/>
        <w:numPr>
          <w:ilvl w:val="0"/>
          <w:numId w:val="24"/>
        </w:numPr>
      </w:pPr>
      <w:r>
        <w:lastRenderedPageBreak/>
        <w:t xml:space="preserve"> </w:t>
      </w:r>
      <w:bookmarkStart w:id="14" w:name="_Toc54857790"/>
      <w:r w:rsidRPr="00F46661">
        <w:rPr>
          <w:color w:val="000000"/>
          <w:sz w:val="24"/>
          <w:szCs w:val="24"/>
        </w:rPr>
        <w:t xml:space="preserve">Formula Race </w:t>
      </w:r>
      <w:r w:rsidRPr="00F46661">
        <w:rPr>
          <w:sz w:val="24"/>
          <w:szCs w:val="24"/>
        </w:rPr>
        <w:t>:</w:t>
      </w:r>
      <w:bookmarkEnd w:id="14"/>
    </w:p>
    <w:p w14:paraId="0AF1967A" w14:textId="71266C75" w:rsidR="00F46661" w:rsidRDefault="00F46661">
      <w:pPr>
        <w:pBdr>
          <w:top w:val="nil"/>
          <w:left w:val="nil"/>
          <w:bottom w:val="nil"/>
          <w:right w:val="nil"/>
          <w:between w:val="nil"/>
        </w:pBdr>
        <w:spacing w:after="0"/>
        <w:ind w:left="360" w:hanging="720"/>
        <w:rPr>
          <w:color w:val="000000"/>
          <w:sz w:val="22"/>
          <w:szCs w:val="22"/>
        </w:rPr>
      </w:pPr>
    </w:p>
    <w:p w14:paraId="41F65C47" w14:textId="77777777" w:rsidR="00F50D68" w:rsidRDefault="00F46661" w:rsidP="00F46661">
      <w:pPr>
        <w:pBdr>
          <w:top w:val="nil"/>
          <w:left w:val="nil"/>
          <w:bottom w:val="nil"/>
          <w:right w:val="nil"/>
          <w:between w:val="nil"/>
        </w:pBdr>
        <w:spacing w:after="0"/>
        <w:ind w:left="720" w:hanging="720"/>
        <w:rPr>
          <w:color w:val="000000"/>
          <w:sz w:val="22"/>
          <w:szCs w:val="22"/>
        </w:rPr>
      </w:pPr>
      <w:r>
        <w:rPr>
          <w:color w:val="000000"/>
          <w:sz w:val="22"/>
          <w:szCs w:val="22"/>
        </w:rPr>
        <w:t xml:space="preserve">Ce sont des planches capables d’aller très vite. </w:t>
      </w:r>
      <w:r>
        <w:rPr>
          <w:sz w:val="22"/>
          <w:szCs w:val="22"/>
        </w:rPr>
        <w:t>E</w:t>
      </w:r>
      <w:r>
        <w:rPr>
          <w:color w:val="000000"/>
          <w:sz w:val="22"/>
          <w:szCs w:val="22"/>
        </w:rPr>
        <w:t>n revanche elles sont plus techniques à manœuvrer</w:t>
      </w:r>
      <w:r w:rsidR="00F50D68">
        <w:rPr>
          <w:color w:val="000000"/>
          <w:sz w:val="22"/>
          <w:szCs w:val="22"/>
        </w:rPr>
        <w:t xml:space="preserve">. </w:t>
      </w:r>
    </w:p>
    <w:p w14:paraId="4ED2BEB1" w14:textId="3166B3B1" w:rsidR="00F50D68" w:rsidRDefault="00F46661" w:rsidP="000A1659">
      <w:pPr>
        <w:pBdr>
          <w:top w:val="nil"/>
          <w:left w:val="nil"/>
          <w:bottom w:val="nil"/>
          <w:right w:val="nil"/>
          <w:between w:val="nil"/>
        </w:pBdr>
        <w:spacing w:after="0"/>
        <w:rPr>
          <w:color w:val="000000"/>
          <w:sz w:val="22"/>
          <w:szCs w:val="22"/>
        </w:rPr>
      </w:pPr>
      <w:r>
        <w:rPr>
          <w:color w:val="000000"/>
          <w:sz w:val="22"/>
          <w:szCs w:val="22"/>
        </w:rPr>
        <w:t>Un peu particulières, elles sont destinées à la navigation dans le petit temps et la régate avec de</w:t>
      </w:r>
      <w:r w:rsidR="00F50D68">
        <w:rPr>
          <w:color w:val="000000"/>
          <w:sz w:val="22"/>
          <w:szCs w:val="22"/>
        </w:rPr>
        <w:t xml:space="preserve"> </w:t>
      </w:r>
      <w:r>
        <w:rPr>
          <w:color w:val="000000"/>
          <w:sz w:val="22"/>
          <w:szCs w:val="22"/>
        </w:rPr>
        <w:t xml:space="preserve">grandes </w:t>
      </w:r>
      <w:r w:rsidR="00F50D68">
        <w:rPr>
          <w:color w:val="000000"/>
          <w:sz w:val="22"/>
          <w:szCs w:val="22"/>
        </w:rPr>
        <w:t>voiles (9 à 12,5m²). Le planning à 6nds avec ces planche</w:t>
      </w:r>
      <w:r w:rsidR="00F50D68" w:rsidRPr="00546380">
        <w:rPr>
          <w:color w:val="000000"/>
          <w:sz w:val="22"/>
          <w:szCs w:val="22"/>
        </w:rPr>
        <w:t>s</w:t>
      </w:r>
      <w:r w:rsidR="00652FE1" w:rsidRPr="00546380">
        <w:rPr>
          <w:color w:val="000000"/>
          <w:sz w:val="22"/>
          <w:szCs w:val="22"/>
        </w:rPr>
        <w:t>,</w:t>
      </w:r>
      <w:r w:rsidR="00F50D68">
        <w:rPr>
          <w:color w:val="000000"/>
          <w:sz w:val="22"/>
          <w:szCs w:val="22"/>
        </w:rPr>
        <w:t xml:space="preserve"> c'est possible !</w:t>
      </w:r>
    </w:p>
    <w:p w14:paraId="0CC1C58A" w14:textId="5A87FFA9" w:rsidR="00F46661" w:rsidRDefault="00F50D68" w:rsidP="00F46661">
      <w:pPr>
        <w:pBdr>
          <w:top w:val="nil"/>
          <w:left w:val="nil"/>
          <w:bottom w:val="nil"/>
          <w:right w:val="nil"/>
          <w:between w:val="nil"/>
        </w:pBdr>
        <w:spacing w:after="0"/>
        <w:ind w:left="720" w:hanging="720"/>
        <w:rPr>
          <w:color w:val="000000"/>
          <w:sz w:val="22"/>
          <w:szCs w:val="22"/>
        </w:rPr>
      </w:pPr>
      <w:r>
        <w:rPr>
          <w:noProof/>
          <w:sz w:val="18"/>
          <w:szCs w:val="18"/>
        </w:rPr>
        <mc:AlternateContent>
          <mc:Choice Requires="wps">
            <w:drawing>
              <wp:anchor distT="0" distB="0" distL="114300" distR="114300" simplePos="0" relativeHeight="251721728" behindDoc="0" locked="0" layoutInCell="1" allowOverlap="1" wp14:anchorId="467BE213" wp14:editId="0118404A">
                <wp:simplePos x="0" y="0"/>
                <wp:positionH relativeFrom="column">
                  <wp:posOffset>-104775</wp:posOffset>
                </wp:positionH>
                <wp:positionV relativeFrom="paragraph">
                  <wp:posOffset>133350</wp:posOffset>
                </wp:positionV>
                <wp:extent cx="1514475" cy="6762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1514475" cy="676275"/>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C97E5" id="Rectangle 58" o:spid="_x0000_s1026" style="position:absolute;margin-left:-8.25pt;margin-top:10.5pt;width:119.25pt;height:53.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GzcAIAAC8FAAAOAAAAZHJzL2Uyb0RvYy54bWysVN9P2zAQfp+0/8Hy+0hTURgRKapATJMQ&#10;Q8DEs3HsNprt885u0+6v39lJQ8f6NO3FufP9/vKdL6+21rCNwtCCq3l5MuFMOQlN65Y1//58++kz&#10;ZyEK1wgDTtV8pwK/mn/8cNn5Sk1hBaZRyCiJC1Xna76K0VdFEeRKWRFOwCtHRg1oRSQVl0WDoqPs&#10;1hTTyeSs6AAbjyBVCHR70xv5POfXWsn4TeugIjM1p95iPjGfr+ks5peiWqLwq1YObYh/6MKK1lHR&#10;MdWNiIKtsf0rlW0lQgAdTyTYArRupcoz0DTl5N00TyvhVZ6FwAl+hCn8v7TyfvOArG1qPqM/5YSl&#10;f/RIqAm3NIrRHQHU+VCR35N/wEELJKZptxpt+tIcbJtB3Y2gqm1kki7LWXl6ej7jTJLt7PxsSjKl&#10;Kd6iPYb4RYFlSag5UvmMpdjchdi77l1SMQe3rTF0LyrjWFfzi9m0T5ka7VvLUtwZ1Xs9Kk0zUjPT&#10;nDizS10bZBtBvBBSKhfLoSvjyDuFaaoyBpbHAs0YNPimMJVZNwZOjgX+WXGMyFXBxTHYtg7wWILm&#10;x75d3fsToAczJ/EVmh39WoSe88HL25bwvRMhPggkktM60OLGb3RoA4QjDBJnK8Bfx+6TP3GPrJx1&#10;tDQ1Dz/XAhVn5qsjVl7Qr05blpXT2fmUFDy0vB5a3NpeA+Ff0hPhZRaTfzR7USPYF9rvRapKJuEk&#10;1a65jLhXrmO/zPRCSLVYZDfaLC/inXvyMiVPqCb+PG9fBPqBZJHoeQ/7BRPVO671vinSwWIdQbeZ&#10;iG+4DnjTVmYqDy9IWvtDPXu9vXPz3wAAAP//AwBQSwMEFAAGAAgAAAAhALLgOCzfAAAACgEAAA8A&#10;AABkcnMvZG93bnJldi54bWxMj8FuwjAMhu9Ie4fIk3aDtNGArWuKAGmHSXAYIM6h8dpujVM1oXRv&#10;P++03Wz50+/vz1eja8WAfWg8aUhnCQik0tuGKg2n4+v0CUSIhqxpPaGGbwywKu4mucmsv9E7DodY&#10;CQ6hkBkNdYxdJmUoa3QmzHyHxLcP3zsTee0raXtz43DXSpUkC+lMQ/yhNh1uayy/DlenIZ42w/lt&#10;iY+fu+OwX5+tet6R0vrhfly/gIg4xj8YfvVZHQp2uvgr2SBaDdN0MWdUg0q5EwNKKR4uTKrlHGSR&#10;y/8Vih8AAAD//wMAUEsBAi0AFAAGAAgAAAAhALaDOJL+AAAA4QEAABMAAAAAAAAAAAAAAAAAAAAA&#10;AFtDb250ZW50X1R5cGVzXS54bWxQSwECLQAUAAYACAAAACEAOP0h/9YAAACUAQAACwAAAAAAAAAA&#10;AAAAAAAvAQAAX3JlbHMvLnJlbHNQSwECLQAUAAYACAAAACEAtekRs3ACAAAvBQAADgAAAAAAAAAA&#10;AAAAAAAuAgAAZHJzL2Uyb0RvYy54bWxQSwECLQAUAAYACAAAACEAsuA4LN8AAAAKAQAADwAAAAAA&#10;AAAAAAAAAADKBAAAZHJzL2Rvd25yZXYueG1sUEsFBgAAAAAEAAQA8wAAANYFAAAAAA==&#10;" filled="f" strokecolor="#4f81bd [3204]"/>
            </w:pict>
          </mc:Fallback>
        </mc:AlternateContent>
      </w:r>
    </w:p>
    <w:p w14:paraId="0EF9E88D" w14:textId="6F343323" w:rsidR="00747066" w:rsidRDefault="006A58EE" w:rsidP="00F50D68">
      <w:pPr>
        <w:pBdr>
          <w:top w:val="nil"/>
          <w:left w:val="nil"/>
          <w:bottom w:val="nil"/>
          <w:right w:val="nil"/>
          <w:between w:val="nil"/>
        </w:pBdr>
        <w:spacing w:after="0"/>
        <w:ind w:left="720" w:hanging="720"/>
        <w:rPr>
          <w:color w:val="000000"/>
          <w:sz w:val="22"/>
          <w:szCs w:val="22"/>
        </w:rPr>
      </w:pPr>
      <w:r>
        <w:rPr>
          <w:color w:val="000000"/>
          <w:sz w:val="22"/>
          <w:szCs w:val="22"/>
        </w:rPr>
        <w:t>Volume : 135 à 180 L</w:t>
      </w:r>
    </w:p>
    <w:p w14:paraId="245B30C8" w14:textId="60BA2AE1" w:rsidR="00747066" w:rsidRDefault="006A58EE" w:rsidP="00F50D68">
      <w:pPr>
        <w:pBdr>
          <w:top w:val="nil"/>
          <w:left w:val="nil"/>
          <w:bottom w:val="nil"/>
          <w:right w:val="nil"/>
          <w:between w:val="nil"/>
        </w:pBdr>
        <w:spacing w:after="0"/>
        <w:ind w:left="720" w:hanging="720"/>
        <w:rPr>
          <w:color w:val="000000"/>
          <w:sz w:val="22"/>
          <w:szCs w:val="22"/>
        </w:rPr>
      </w:pPr>
      <w:r>
        <w:rPr>
          <w:color w:val="000000"/>
          <w:sz w:val="22"/>
          <w:szCs w:val="22"/>
        </w:rPr>
        <w:t>Largeur :</w:t>
      </w:r>
      <w:r>
        <w:rPr>
          <w:b/>
          <w:color w:val="000000"/>
          <w:sz w:val="22"/>
          <w:szCs w:val="22"/>
        </w:rPr>
        <w:t xml:space="preserve"> </w:t>
      </w:r>
      <w:r>
        <w:rPr>
          <w:color w:val="000000"/>
          <w:sz w:val="22"/>
          <w:szCs w:val="22"/>
        </w:rPr>
        <w:t xml:space="preserve">90 à 100cm </w:t>
      </w:r>
    </w:p>
    <w:p w14:paraId="596B2E0A" w14:textId="21D098F0" w:rsidR="00747066" w:rsidRDefault="006A58EE" w:rsidP="00F50D68">
      <w:pPr>
        <w:pBdr>
          <w:top w:val="nil"/>
          <w:left w:val="nil"/>
          <w:bottom w:val="nil"/>
          <w:right w:val="nil"/>
          <w:between w:val="nil"/>
        </w:pBdr>
        <w:spacing w:after="0"/>
        <w:ind w:left="720" w:hanging="720"/>
        <w:rPr>
          <w:color w:val="000000"/>
          <w:sz w:val="22"/>
          <w:szCs w:val="22"/>
        </w:rPr>
      </w:pPr>
      <w:r>
        <w:rPr>
          <w:color w:val="000000"/>
          <w:sz w:val="22"/>
          <w:szCs w:val="22"/>
        </w:rPr>
        <w:t>Longueur : 230 à 260cm</w:t>
      </w:r>
    </w:p>
    <w:p w14:paraId="39CD9970" w14:textId="77777777" w:rsidR="00747066" w:rsidRDefault="00747066">
      <w:pPr>
        <w:pBdr>
          <w:top w:val="nil"/>
          <w:left w:val="nil"/>
          <w:bottom w:val="nil"/>
          <w:right w:val="nil"/>
          <w:between w:val="nil"/>
        </w:pBdr>
        <w:spacing w:after="0"/>
        <w:ind w:left="360" w:hanging="720"/>
        <w:rPr>
          <w:color w:val="000000"/>
          <w:sz w:val="22"/>
          <w:szCs w:val="22"/>
        </w:rPr>
      </w:pPr>
    </w:p>
    <w:p w14:paraId="1F8438BA" w14:textId="77777777" w:rsidR="00747066" w:rsidRDefault="00747066">
      <w:pPr>
        <w:pBdr>
          <w:top w:val="nil"/>
          <w:left w:val="nil"/>
          <w:bottom w:val="nil"/>
          <w:right w:val="nil"/>
          <w:between w:val="nil"/>
        </w:pBdr>
        <w:spacing w:after="0"/>
        <w:ind w:left="360" w:hanging="720"/>
        <w:rPr>
          <w:color w:val="000000"/>
          <w:sz w:val="22"/>
          <w:szCs w:val="22"/>
        </w:rPr>
      </w:pPr>
    </w:p>
    <w:p w14:paraId="2E8105A6" w14:textId="65E9E26A" w:rsidR="00747066" w:rsidRDefault="00747066">
      <w:pPr>
        <w:pBdr>
          <w:top w:val="nil"/>
          <w:left w:val="nil"/>
          <w:bottom w:val="nil"/>
          <w:right w:val="nil"/>
          <w:between w:val="nil"/>
        </w:pBdr>
        <w:spacing w:after="0"/>
        <w:ind w:left="360" w:hanging="720"/>
        <w:rPr>
          <w:color w:val="000000"/>
          <w:sz w:val="22"/>
          <w:szCs w:val="22"/>
        </w:rPr>
      </w:pPr>
    </w:p>
    <w:p w14:paraId="26C26F1F" w14:textId="27DF43C0" w:rsidR="00747066" w:rsidRDefault="00747066">
      <w:pPr>
        <w:pBdr>
          <w:top w:val="nil"/>
          <w:left w:val="nil"/>
          <w:bottom w:val="nil"/>
          <w:right w:val="nil"/>
          <w:between w:val="nil"/>
        </w:pBdr>
        <w:spacing w:after="0"/>
        <w:ind w:left="360" w:hanging="720"/>
        <w:rPr>
          <w:color w:val="000000"/>
          <w:sz w:val="22"/>
          <w:szCs w:val="22"/>
        </w:rPr>
      </w:pPr>
    </w:p>
    <w:p w14:paraId="540A6AD1" w14:textId="15C6CAE9" w:rsidR="00747066" w:rsidRDefault="00F50D68" w:rsidP="00F50D68">
      <w:pPr>
        <w:pBdr>
          <w:top w:val="nil"/>
          <w:left w:val="nil"/>
          <w:bottom w:val="nil"/>
          <w:right w:val="nil"/>
          <w:between w:val="nil"/>
        </w:pBdr>
        <w:ind w:left="360" w:hanging="720"/>
        <w:rPr>
          <w:color w:val="000000"/>
          <w:sz w:val="22"/>
          <w:szCs w:val="22"/>
        </w:rPr>
      </w:pPr>
      <w:r>
        <w:rPr>
          <w:noProof/>
        </w:rPr>
        <w:drawing>
          <wp:anchor distT="0" distB="0" distL="114300" distR="114300" simplePos="0" relativeHeight="251671552" behindDoc="0" locked="0" layoutInCell="1" hidden="0" allowOverlap="1" wp14:anchorId="460DE006" wp14:editId="475BC181">
            <wp:simplePos x="0" y="0"/>
            <wp:positionH relativeFrom="margin">
              <wp:align>center</wp:align>
            </wp:positionH>
            <wp:positionV relativeFrom="paragraph">
              <wp:posOffset>409575</wp:posOffset>
            </wp:positionV>
            <wp:extent cx="6576695" cy="3105150"/>
            <wp:effectExtent l="0" t="0" r="0" b="0"/>
            <wp:wrapSquare wrapText="bothSides" distT="0" distB="0" distL="114300" distR="114300"/>
            <wp:docPr id="11" name="image10.png" descr="Une image contenant neige, rang, posant, lign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png" descr="Une image contenant neige, rang, posant, ligné&#10;&#10;Description générée automatiquement"/>
                    <pic:cNvPicPr preferRelativeResize="0"/>
                  </pic:nvPicPr>
                  <pic:blipFill>
                    <a:blip r:embed="rId17"/>
                    <a:srcRect t="17048" r="1239"/>
                    <a:stretch>
                      <a:fillRect/>
                    </a:stretch>
                  </pic:blipFill>
                  <pic:spPr>
                    <a:xfrm>
                      <a:off x="0" y="0"/>
                      <a:ext cx="6576695" cy="3105150"/>
                    </a:xfrm>
                    <a:prstGeom prst="rect">
                      <a:avLst/>
                    </a:prstGeom>
                    <a:ln/>
                  </pic:spPr>
                </pic:pic>
              </a:graphicData>
            </a:graphic>
          </wp:anchor>
        </w:drawing>
      </w:r>
    </w:p>
    <w:p w14:paraId="3402791C" w14:textId="5DECFE2A" w:rsidR="00F50D68" w:rsidRPr="00F50D68" w:rsidRDefault="00F50D68" w:rsidP="00F50D68">
      <w:pPr>
        <w:pBdr>
          <w:top w:val="nil"/>
          <w:left w:val="nil"/>
          <w:bottom w:val="nil"/>
          <w:right w:val="nil"/>
          <w:between w:val="nil"/>
        </w:pBdr>
        <w:ind w:left="360" w:hanging="720"/>
        <w:rPr>
          <w:color w:val="000000"/>
          <w:sz w:val="22"/>
          <w:szCs w:val="22"/>
        </w:rPr>
      </w:pPr>
      <w:r>
        <w:rPr>
          <w:color w:val="000000"/>
          <w:sz w:val="22"/>
          <w:szCs w:val="22"/>
        </w:rPr>
        <w:br w:type="page"/>
      </w:r>
    </w:p>
    <w:p w14:paraId="2EB0AF7D" w14:textId="67DF66AD" w:rsidR="00747066" w:rsidRDefault="006A58EE">
      <w:pPr>
        <w:pStyle w:val="Titre2"/>
        <w:numPr>
          <w:ilvl w:val="0"/>
          <w:numId w:val="15"/>
        </w:numPr>
        <w:rPr>
          <w:color w:val="000000"/>
          <w:sz w:val="24"/>
          <w:szCs w:val="24"/>
        </w:rPr>
      </w:pPr>
      <w:r w:rsidRPr="00F50D68">
        <w:rPr>
          <w:color w:val="000000"/>
          <w:sz w:val="24"/>
          <w:szCs w:val="24"/>
        </w:rPr>
        <w:lastRenderedPageBreak/>
        <w:t xml:space="preserve"> </w:t>
      </w:r>
      <w:bookmarkStart w:id="15" w:name="_Toc54857791"/>
      <w:r w:rsidRPr="00F50D68">
        <w:rPr>
          <w:color w:val="000000"/>
          <w:sz w:val="24"/>
          <w:szCs w:val="24"/>
        </w:rPr>
        <w:t>Windfoil</w:t>
      </w:r>
      <w:bookmarkEnd w:id="15"/>
    </w:p>
    <w:p w14:paraId="0072D763" w14:textId="77777777" w:rsidR="00F50D68" w:rsidRPr="00F50D68" w:rsidRDefault="00F50D68" w:rsidP="00F50D68"/>
    <w:p w14:paraId="142F7DC4" w14:textId="42779939" w:rsidR="00F50D68" w:rsidRDefault="006A58EE" w:rsidP="00F50D68">
      <w:pPr>
        <w:pBdr>
          <w:top w:val="nil"/>
          <w:left w:val="nil"/>
          <w:bottom w:val="nil"/>
          <w:right w:val="nil"/>
          <w:between w:val="nil"/>
        </w:pBdr>
        <w:spacing w:after="0"/>
        <w:rPr>
          <w:color w:val="000000"/>
          <w:sz w:val="22"/>
          <w:szCs w:val="22"/>
        </w:rPr>
      </w:pPr>
      <w:r>
        <w:rPr>
          <w:sz w:val="22"/>
          <w:szCs w:val="22"/>
        </w:rPr>
        <w:t>Il y a d</w:t>
      </w:r>
      <w:r>
        <w:rPr>
          <w:color w:val="000000"/>
          <w:sz w:val="22"/>
          <w:szCs w:val="22"/>
        </w:rPr>
        <w:t>eux possibilités : soit</w:t>
      </w:r>
      <w:r>
        <w:rPr>
          <w:sz w:val="22"/>
          <w:szCs w:val="22"/>
        </w:rPr>
        <w:t xml:space="preserve"> </w:t>
      </w:r>
      <w:r>
        <w:rPr>
          <w:color w:val="000000"/>
          <w:sz w:val="22"/>
          <w:szCs w:val="22"/>
        </w:rPr>
        <w:t xml:space="preserve">utiliser </w:t>
      </w:r>
      <w:r>
        <w:rPr>
          <w:sz w:val="22"/>
          <w:szCs w:val="22"/>
        </w:rPr>
        <w:t xml:space="preserve">une </w:t>
      </w:r>
      <w:r>
        <w:rPr>
          <w:color w:val="000000"/>
          <w:sz w:val="22"/>
          <w:szCs w:val="22"/>
        </w:rPr>
        <w:t>planche actuelle et adaptée soit investi</w:t>
      </w:r>
      <w:r>
        <w:rPr>
          <w:sz w:val="22"/>
          <w:szCs w:val="22"/>
        </w:rPr>
        <w:t>r</w:t>
      </w:r>
      <w:r>
        <w:rPr>
          <w:color w:val="000000"/>
          <w:sz w:val="22"/>
          <w:szCs w:val="22"/>
        </w:rPr>
        <w:t xml:space="preserve"> dans une planche</w:t>
      </w:r>
      <w:r w:rsidR="00F50D68">
        <w:rPr>
          <w:color w:val="000000"/>
          <w:sz w:val="22"/>
          <w:szCs w:val="22"/>
        </w:rPr>
        <w:t xml:space="preserve"> </w:t>
      </w:r>
      <w:r>
        <w:rPr>
          <w:color w:val="000000"/>
          <w:sz w:val="22"/>
          <w:szCs w:val="22"/>
        </w:rPr>
        <w:t xml:space="preserve">dédiée au </w:t>
      </w:r>
      <w:r w:rsidR="00546380">
        <w:rPr>
          <w:color w:val="000000"/>
          <w:sz w:val="22"/>
          <w:szCs w:val="22"/>
        </w:rPr>
        <w:t>f</w:t>
      </w:r>
      <w:r>
        <w:rPr>
          <w:color w:val="000000"/>
          <w:sz w:val="22"/>
          <w:szCs w:val="22"/>
        </w:rPr>
        <w:t>oil.</w:t>
      </w:r>
    </w:p>
    <w:p w14:paraId="6A64F5B2" w14:textId="77777777" w:rsidR="00F50D68" w:rsidRDefault="00F50D68" w:rsidP="00F50D68">
      <w:pPr>
        <w:pBdr>
          <w:top w:val="nil"/>
          <w:left w:val="nil"/>
          <w:bottom w:val="nil"/>
          <w:right w:val="nil"/>
          <w:between w:val="nil"/>
        </w:pBdr>
        <w:spacing w:after="0"/>
        <w:ind w:right="-227"/>
        <w:rPr>
          <w:color w:val="000000"/>
          <w:sz w:val="22"/>
          <w:szCs w:val="22"/>
        </w:rPr>
      </w:pPr>
    </w:p>
    <w:p w14:paraId="50663340" w14:textId="3BDFA5D7" w:rsidR="00747066" w:rsidRDefault="006A58EE">
      <w:pPr>
        <w:numPr>
          <w:ilvl w:val="0"/>
          <w:numId w:val="18"/>
        </w:numPr>
        <w:pBdr>
          <w:top w:val="nil"/>
          <w:left w:val="nil"/>
          <w:bottom w:val="nil"/>
          <w:right w:val="nil"/>
          <w:between w:val="nil"/>
        </w:pBdr>
        <w:spacing w:after="0"/>
        <w:rPr>
          <w:color w:val="000000"/>
          <w:sz w:val="22"/>
          <w:szCs w:val="22"/>
        </w:rPr>
      </w:pPr>
      <w:r>
        <w:rPr>
          <w:b/>
          <w:i/>
          <w:sz w:val="22"/>
          <w:szCs w:val="22"/>
        </w:rPr>
        <w:t>La p</w:t>
      </w:r>
      <w:r>
        <w:rPr>
          <w:b/>
          <w:i/>
          <w:color w:val="000000"/>
          <w:sz w:val="22"/>
          <w:szCs w:val="22"/>
        </w:rPr>
        <w:t>lanche actuelle</w:t>
      </w:r>
      <w:r>
        <w:rPr>
          <w:color w:val="000000"/>
          <w:sz w:val="22"/>
          <w:szCs w:val="22"/>
        </w:rPr>
        <w:t xml:space="preserve"> doit être équipée d’un boitier deep Tuttle, sauf </w:t>
      </w:r>
      <w:r>
        <w:rPr>
          <w:sz w:val="22"/>
          <w:szCs w:val="22"/>
        </w:rPr>
        <w:t xml:space="preserve">avec un </w:t>
      </w:r>
      <w:r w:rsidR="00546380">
        <w:rPr>
          <w:color w:val="000000"/>
          <w:sz w:val="22"/>
          <w:szCs w:val="22"/>
        </w:rPr>
        <w:t>f</w:t>
      </w:r>
      <w:r>
        <w:rPr>
          <w:color w:val="000000"/>
          <w:sz w:val="22"/>
          <w:szCs w:val="22"/>
        </w:rPr>
        <w:t xml:space="preserve">oil équipés d'un talon powerbox (ex : NeilPryde et Alpine). Il doit être d’une largeur supérieure à 70-75cm et ne pas être trop lourd. Suite à ces différents éléments, la planche appropriée pour être adaptée au foil est une </w:t>
      </w:r>
      <w:r w:rsidR="00546380">
        <w:rPr>
          <w:color w:val="000000"/>
          <w:sz w:val="22"/>
          <w:szCs w:val="22"/>
        </w:rPr>
        <w:t>f</w:t>
      </w:r>
      <w:r>
        <w:rPr>
          <w:color w:val="000000"/>
          <w:sz w:val="22"/>
          <w:szCs w:val="22"/>
        </w:rPr>
        <w:t xml:space="preserve">reeride ou </w:t>
      </w:r>
      <w:r w:rsidR="00546380">
        <w:rPr>
          <w:color w:val="000000"/>
          <w:sz w:val="22"/>
          <w:szCs w:val="22"/>
        </w:rPr>
        <w:t>f</w:t>
      </w:r>
      <w:r>
        <w:rPr>
          <w:color w:val="000000"/>
          <w:sz w:val="22"/>
          <w:szCs w:val="22"/>
        </w:rPr>
        <w:t>reerace autour de 125-135L. Cela ne signifie pas qu’on exclu</w:t>
      </w:r>
      <w:r>
        <w:rPr>
          <w:sz w:val="22"/>
          <w:szCs w:val="22"/>
        </w:rPr>
        <w:t>t</w:t>
      </w:r>
      <w:r>
        <w:rPr>
          <w:color w:val="000000"/>
          <w:sz w:val="22"/>
          <w:szCs w:val="22"/>
        </w:rPr>
        <w:t xml:space="preserve"> les autres flotteurs</w:t>
      </w:r>
      <w:r>
        <w:rPr>
          <w:sz w:val="22"/>
          <w:szCs w:val="22"/>
        </w:rPr>
        <w:t>.</w:t>
      </w:r>
      <w:r>
        <w:rPr>
          <w:color w:val="000000"/>
          <w:sz w:val="22"/>
          <w:szCs w:val="22"/>
        </w:rPr>
        <w:t xml:space="preserve"> </w:t>
      </w:r>
      <w:r>
        <w:rPr>
          <w:sz w:val="22"/>
          <w:szCs w:val="22"/>
        </w:rPr>
        <w:t>U</w:t>
      </w:r>
      <w:r>
        <w:rPr>
          <w:color w:val="000000"/>
          <w:sz w:val="22"/>
          <w:szCs w:val="22"/>
        </w:rPr>
        <w:t xml:space="preserve">ne planche de </w:t>
      </w:r>
      <w:r w:rsidR="00546380">
        <w:rPr>
          <w:color w:val="000000"/>
          <w:sz w:val="22"/>
          <w:szCs w:val="22"/>
        </w:rPr>
        <w:t>s</w:t>
      </w:r>
      <w:r>
        <w:rPr>
          <w:color w:val="000000"/>
          <w:sz w:val="22"/>
          <w:szCs w:val="22"/>
        </w:rPr>
        <w:t xml:space="preserve">lalom ou une </w:t>
      </w:r>
      <w:r w:rsidR="00546380">
        <w:rPr>
          <w:color w:val="000000"/>
          <w:sz w:val="22"/>
          <w:szCs w:val="22"/>
        </w:rPr>
        <w:t>f</w:t>
      </w:r>
      <w:r>
        <w:rPr>
          <w:color w:val="000000"/>
          <w:sz w:val="22"/>
          <w:szCs w:val="22"/>
        </w:rPr>
        <w:t xml:space="preserve">ormula rend l’apprentissage du foil plus compliqué et moins intuitif.  Pour les planches de slalom, ce sont les straps qui rendent la pratique du foil complexe. </w:t>
      </w:r>
      <w:r>
        <w:rPr>
          <w:sz w:val="22"/>
          <w:szCs w:val="22"/>
        </w:rPr>
        <w:t>L</w:t>
      </w:r>
      <w:r>
        <w:rPr>
          <w:color w:val="000000"/>
          <w:sz w:val="22"/>
          <w:szCs w:val="22"/>
        </w:rPr>
        <w:t xml:space="preserve">es </w:t>
      </w:r>
      <w:r w:rsidR="00546380">
        <w:rPr>
          <w:color w:val="000000"/>
          <w:sz w:val="22"/>
          <w:szCs w:val="22"/>
        </w:rPr>
        <w:t>f</w:t>
      </w:r>
      <w:r>
        <w:rPr>
          <w:color w:val="000000"/>
          <w:sz w:val="22"/>
          <w:szCs w:val="22"/>
        </w:rPr>
        <w:t>ormula</w:t>
      </w:r>
      <w:r>
        <w:rPr>
          <w:sz w:val="22"/>
          <w:szCs w:val="22"/>
        </w:rPr>
        <w:t>s quant à</w:t>
      </w:r>
      <w:r>
        <w:rPr>
          <w:color w:val="000000"/>
          <w:sz w:val="22"/>
          <w:szCs w:val="22"/>
        </w:rPr>
        <w:t xml:space="preserve"> elles, demandent une </w:t>
      </w:r>
      <w:r>
        <w:rPr>
          <w:sz w:val="22"/>
          <w:szCs w:val="22"/>
        </w:rPr>
        <w:t>importante</w:t>
      </w:r>
      <w:r>
        <w:rPr>
          <w:color w:val="000000"/>
          <w:sz w:val="22"/>
          <w:szCs w:val="22"/>
        </w:rPr>
        <w:t xml:space="preserve"> force vélique </w:t>
      </w:r>
      <w:r w:rsidRPr="00546380">
        <w:rPr>
          <w:color w:val="000000"/>
          <w:sz w:val="22"/>
          <w:szCs w:val="22"/>
        </w:rPr>
        <w:t>d</w:t>
      </w:r>
      <w:r w:rsidR="002A3ABC" w:rsidRPr="00546380">
        <w:rPr>
          <w:color w:val="000000"/>
          <w:sz w:val="22"/>
          <w:szCs w:val="22"/>
        </w:rPr>
        <w:t>û</w:t>
      </w:r>
      <w:r>
        <w:rPr>
          <w:color w:val="000000"/>
          <w:sz w:val="22"/>
          <w:szCs w:val="22"/>
        </w:rPr>
        <w:t xml:space="preserve"> à leur largeur créant plus de résistance (et donc de grandes voiles, ce qui est contraire à l’idée du </w:t>
      </w:r>
      <w:r w:rsidR="00546380">
        <w:rPr>
          <w:color w:val="000000"/>
          <w:sz w:val="22"/>
          <w:szCs w:val="22"/>
        </w:rPr>
        <w:t>f</w:t>
      </w:r>
      <w:r>
        <w:rPr>
          <w:color w:val="000000"/>
          <w:sz w:val="22"/>
          <w:szCs w:val="22"/>
        </w:rPr>
        <w:t xml:space="preserve">oil). </w:t>
      </w:r>
    </w:p>
    <w:p w14:paraId="17355941" w14:textId="77777777" w:rsidR="00695E83" w:rsidRDefault="00695E83" w:rsidP="00695E83">
      <w:pPr>
        <w:pBdr>
          <w:top w:val="nil"/>
          <w:left w:val="nil"/>
          <w:bottom w:val="nil"/>
          <w:right w:val="nil"/>
          <w:between w:val="nil"/>
        </w:pBdr>
        <w:spacing w:after="0"/>
        <w:ind w:left="720"/>
        <w:rPr>
          <w:color w:val="000000"/>
          <w:sz w:val="22"/>
          <w:szCs w:val="22"/>
        </w:rPr>
      </w:pPr>
    </w:p>
    <w:p w14:paraId="787C030A" w14:textId="0AFB20A4" w:rsidR="000A1659" w:rsidRDefault="006A58EE">
      <w:pPr>
        <w:numPr>
          <w:ilvl w:val="0"/>
          <w:numId w:val="18"/>
        </w:numPr>
        <w:pBdr>
          <w:top w:val="nil"/>
          <w:left w:val="nil"/>
          <w:bottom w:val="nil"/>
          <w:right w:val="nil"/>
          <w:between w:val="nil"/>
        </w:pBdr>
        <w:spacing w:after="0"/>
        <w:rPr>
          <w:color w:val="000000"/>
          <w:sz w:val="22"/>
          <w:szCs w:val="22"/>
        </w:rPr>
      </w:pPr>
      <w:r>
        <w:rPr>
          <w:b/>
          <w:i/>
          <w:color w:val="000000"/>
          <w:sz w:val="22"/>
          <w:szCs w:val="22"/>
        </w:rPr>
        <w:t>Les planches dédiées au</w:t>
      </w:r>
      <w:r w:rsidR="00546380">
        <w:rPr>
          <w:b/>
          <w:i/>
          <w:color w:val="000000"/>
          <w:sz w:val="22"/>
          <w:szCs w:val="22"/>
        </w:rPr>
        <w:t xml:space="preserve"> f</w:t>
      </w:r>
      <w:r>
        <w:rPr>
          <w:b/>
          <w:i/>
          <w:color w:val="000000"/>
          <w:sz w:val="22"/>
          <w:szCs w:val="22"/>
        </w:rPr>
        <w:t>oil</w:t>
      </w:r>
      <w:r>
        <w:rPr>
          <w:color w:val="000000"/>
          <w:sz w:val="22"/>
          <w:szCs w:val="22"/>
        </w:rPr>
        <w:t xml:space="preserve"> </w:t>
      </w:r>
      <w:r w:rsidR="00546380">
        <w:rPr>
          <w:color w:val="000000"/>
          <w:sz w:val="22"/>
          <w:szCs w:val="22"/>
        </w:rPr>
        <w:t>s</w:t>
      </w:r>
      <w:r>
        <w:rPr>
          <w:color w:val="000000"/>
          <w:sz w:val="22"/>
          <w:szCs w:val="22"/>
        </w:rPr>
        <w:t>’éloignent de plus en plus des flotteurs « classique</w:t>
      </w:r>
      <w:r w:rsidR="00546380">
        <w:rPr>
          <w:color w:val="000000"/>
          <w:sz w:val="22"/>
          <w:szCs w:val="22"/>
        </w:rPr>
        <w:t>s</w:t>
      </w:r>
      <w:r>
        <w:rPr>
          <w:color w:val="000000"/>
          <w:sz w:val="22"/>
          <w:szCs w:val="22"/>
        </w:rPr>
        <w:t> ». Les flotteurs de windfoil sont plus compacts (moins longs et plus larges)</w:t>
      </w:r>
      <w:r>
        <w:rPr>
          <w:sz w:val="22"/>
          <w:szCs w:val="22"/>
        </w:rPr>
        <w:t>.</w:t>
      </w:r>
      <w:r>
        <w:rPr>
          <w:color w:val="000000"/>
          <w:sz w:val="22"/>
          <w:szCs w:val="22"/>
        </w:rPr>
        <w:t xml:space="preserve"> </w:t>
      </w:r>
      <w:r>
        <w:rPr>
          <w:sz w:val="22"/>
          <w:szCs w:val="22"/>
        </w:rPr>
        <w:t>I</w:t>
      </w:r>
      <w:r>
        <w:rPr>
          <w:color w:val="000000"/>
          <w:sz w:val="22"/>
          <w:szCs w:val="22"/>
        </w:rPr>
        <w:t>ls sont très larges sous le pied arrière</w:t>
      </w:r>
      <w:r>
        <w:rPr>
          <w:sz w:val="22"/>
          <w:szCs w:val="22"/>
        </w:rPr>
        <w:t>.</w:t>
      </w:r>
      <w:r>
        <w:rPr>
          <w:color w:val="000000"/>
          <w:sz w:val="22"/>
          <w:szCs w:val="22"/>
        </w:rPr>
        <w:t xml:space="preserve"> </w:t>
      </w:r>
      <w:r>
        <w:rPr>
          <w:sz w:val="22"/>
          <w:szCs w:val="22"/>
        </w:rPr>
        <w:t>L</w:t>
      </w:r>
      <w:r>
        <w:rPr>
          <w:color w:val="000000"/>
          <w:sz w:val="22"/>
          <w:szCs w:val="22"/>
        </w:rPr>
        <w:t>es footstraps sont plus centrés pour avoir tout le pied posé sur la planche (le plan de pont est plus plat sous les pieds). Les rails sont différents pour éviter les coups de freins lors des touchettes</w:t>
      </w:r>
      <w:r>
        <w:rPr>
          <w:sz w:val="22"/>
          <w:szCs w:val="22"/>
        </w:rPr>
        <w:t>. L</w:t>
      </w:r>
      <w:r>
        <w:rPr>
          <w:color w:val="000000"/>
          <w:sz w:val="22"/>
          <w:szCs w:val="22"/>
        </w:rPr>
        <w:t xml:space="preserve">a carène est travaillée pour ne pas coller lors des amerrissages plus ou moins voulus et brutaux. </w:t>
      </w:r>
    </w:p>
    <w:p w14:paraId="488D9962" w14:textId="77777777" w:rsidR="000A1659" w:rsidRDefault="000A1659" w:rsidP="000A1659">
      <w:pPr>
        <w:pStyle w:val="Paragraphedeliste"/>
        <w:rPr>
          <w:color w:val="000000"/>
          <w:sz w:val="22"/>
          <w:szCs w:val="22"/>
        </w:rPr>
      </w:pPr>
    </w:p>
    <w:p w14:paraId="3262E90D" w14:textId="0E057829" w:rsidR="000A1659" w:rsidRDefault="006A58EE" w:rsidP="000A1659">
      <w:pPr>
        <w:pBdr>
          <w:top w:val="nil"/>
          <w:left w:val="nil"/>
          <w:bottom w:val="nil"/>
          <w:right w:val="nil"/>
          <w:between w:val="nil"/>
        </w:pBdr>
        <w:spacing w:after="0"/>
        <w:rPr>
          <w:color w:val="000000"/>
          <w:sz w:val="22"/>
          <w:szCs w:val="22"/>
        </w:rPr>
      </w:pPr>
      <w:r>
        <w:rPr>
          <w:color w:val="000000"/>
          <w:sz w:val="22"/>
          <w:szCs w:val="22"/>
        </w:rPr>
        <w:t>Quand on parle de planches dédiées, on peut les classer en 3 catégories en fonction de la discipline que l'on souhaite :</w:t>
      </w:r>
    </w:p>
    <w:p w14:paraId="02DF7B50" w14:textId="77777777" w:rsidR="000A1659" w:rsidRDefault="000A1659" w:rsidP="000A1659">
      <w:pPr>
        <w:pBdr>
          <w:top w:val="nil"/>
          <w:left w:val="nil"/>
          <w:bottom w:val="nil"/>
          <w:right w:val="nil"/>
          <w:between w:val="nil"/>
        </w:pBdr>
        <w:spacing w:after="0"/>
        <w:rPr>
          <w:color w:val="000000"/>
          <w:sz w:val="22"/>
          <w:szCs w:val="22"/>
        </w:rPr>
      </w:pPr>
    </w:p>
    <w:p w14:paraId="676F6133" w14:textId="67F53E7A" w:rsidR="00747066" w:rsidRDefault="006A58EE">
      <w:pPr>
        <w:numPr>
          <w:ilvl w:val="0"/>
          <w:numId w:val="19"/>
        </w:numPr>
        <w:pBdr>
          <w:top w:val="nil"/>
          <w:left w:val="nil"/>
          <w:bottom w:val="nil"/>
          <w:right w:val="nil"/>
          <w:between w:val="nil"/>
        </w:pBdr>
        <w:spacing w:after="0"/>
        <w:rPr>
          <w:b/>
          <w:color w:val="000000"/>
          <w:sz w:val="22"/>
          <w:szCs w:val="22"/>
        </w:rPr>
      </w:pPr>
      <w:r>
        <w:rPr>
          <w:b/>
          <w:color w:val="000000"/>
          <w:sz w:val="22"/>
          <w:szCs w:val="22"/>
        </w:rPr>
        <w:t xml:space="preserve">Flotteur windfoil </w:t>
      </w:r>
      <w:r w:rsidR="00546380">
        <w:rPr>
          <w:b/>
          <w:color w:val="000000"/>
          <w:sz w:val="22"/>
          <w:szCs w:val="22"/>
        </w:rPr>
        <w:t>f</w:t>
      </w:r>
      <w:r>
        <w:rPr>
          <w:b/>
          <w:color w:val="000000"/>
          <w:sz w:val="22"/>
          <w:szCs w:val="22"/>
        </w:rPr>
        <w:t>reeride :</w:t>
      </w:r>
    </w:p>
    <w:p w14:paraId="36F0C675" w14:textId="77777777" w:rsidR="00747066" w:rsidRDefault="006A58EE" w:rsidP="000A1659">
      <w:pPr>
        <w:pBdr>
          <w:top w:val="nil"/>
          <w:left w:val="nil"/>
          <w:bottom w:val="nil"/>
          <w:right w:val="nil"/>
          <w:between w:val="nil"/>
        </w:pBdr>
        <w:spacing w:after="0"/>
        <w:ind w:left="720"/>
        <w:rPr>
          <w:color w:val="000000"/>
          <w:sz w:val="22"/>
          <w:szCs w:val="22"/>
        </w:rPr>
      </w:pPr>
      <w:r>
        <w:rPr>
          <w:color w:val="000000"/>
          <w:sz w:val="22"/>
          <w:szCs w:val="22"/>
        </w:rPr>
        <w:t xml:space="preserve">Navigation avec petit </w:t>
      </w:r>
      <w:r>
        <w:rPr>
          <w:sz w:val="22"/>
          <w:szCs w:val="22"/>
        </w:rPr>
        <w:t>gréement</w:t>
      </w:r>
      <w:r>
        <w:rPr>
          <w:color w:val="000000"/>
          <w:sz w:val="22"/>
          <w:szCs w:val="22"/>
        </w:rPr>
        <w:t xml:space="preserve"> (voile de 2 </w:t>
      </w:r>
      <w:r>
        <w:rPr>
          <w:color w:val="222222"/>
          <w:sz w:val="22"/>
          <w:szCs w:val="22"/>
          <w:highlight w:val="white"/>
        </w:rPr>
        <w:t>m</w:t>
      </w:r>
      <w:r>
        <w:rPr>
          <w:color w:val="222222"/>
          <w:sz w:val="22"/>
          <w:szCs w:val="22"/>
          <w:highlight w:val="white"/>
          <w:vertAlign w:val="superscript"/>
        </w:rPr>
        <w:t xml:space="preserve">2 </w:t>
      </w:r>
      <w:r>
        <w:rPr>
          <w:color w:val="000000"/>
          <w:sz w:val="22"/>
          <w:szCs w:val="22"/>
        </w:rPr>
        <w:t xml:space="preserve">de moins qu’en windsurf), les flotteurs ne sont pas très larges (75cm), profilés en arrière. Les foils utilisés ont un mat assez court (entre 70 et 80cm) et ne sont pas très raides. </w:t>
      </w:r>
    </w:p>
    <w:p w14:paraId="4DFA43AE" w14:textId="77777777" w:rsidR="00747066" w:rsidRDefault="00747066">
      <w:pPr>
        <w:pBdr>
          <w:top w:val="nil"/>
          <w:left w:val="nil"/>
          <w:bottom w:val="nil"/>
          <w:right w:val="nil"/>
          <w:between w:val="nil"/>
        </w:pBdr>
        <w:spacing w:after="0"/>
        <w:ind w:left="1440" w:hanging="720"/>
        <w:rPr>
          <w:b/>
          <w:color w:val="000000"/>
          <w:sz w:val="22"/>
          <w:szCs w:val="22"/>
        </w:rPr>
      </w:pPr>
    </w:p>
    <w:p w14:paraId="15034780" w14:textId="08821360" w:rsidR="00747066" w:rsidRDefault="006A58EE">
      <w:pPr>
        <w:numPr>
          <w:ilvl w:val="0"/>
          <w:numId w:val="19"/>
        </w:numPr>
        <w:pBdr>
          <w:top w:val="nil"/>
          <w:left w:val="nil"/>
          <w:bottom w:val="nil"/>
          <w:right w:val="nil"/>
          <w:between w:val="nil"/>
        </w:pBdr>
        <w:spacing w:after="0"/>
        <w:rPr>
          <w:b/>
          <w:color w:val="000000"/>
          <w:sz w:val="22"/>
          <w:szCs w:val="22"/>
        </w:rPr>
      </w:pPr>
      <w:r>
        <w:rPr>
          <w:b/>
          <w:color w:val="000000"/>
          <w:sz w:val="22"/>
          <w:szCs w:val="22"/>
        </w:rPr>
        <w:t xml:space="preserve">Flotteur windfoil </w:t>
      </w:r>
      <w:r w:rsidR="00546380">
        <w:rPr>
          <w:b/>
          <w:color w:val="000000"/>
          <w:sz w:val="22"/>
          <w:szCs w:val="22"/>
        </w:rPr>
        <w:t>f</w:t>
      </w:r>
      <w:r>
        <w:rPr>
          <w:b/>
          <w:color w:val="000000"/>
          <w:sz w:val="22"/>
          <w:szCs w:val="22"/>
        </w:rPr>
        <w:t>reerace :</w:t>
      </w:r>
    </w:p>
    <w:p w14:paraId="39DAB272" w14:textId="6EC86E07" w:rsidR="00747066" w:rsidRDefault="006A58EE" w:rsidP="000A1659">
      <w:pPr>
        <w:pBdr>
          <w:top w:val="nil"/>
          <w:left w:val="nil"/>
          <w:bottom w:val="nil"/>
          <w:right w:val="nil"/>
          <w:between w:val="nil"/>
        </w:pBdr>
        <w:spacing w:after="0"/>
        <w:ind w:left="720"/>
        <w:rPr>
          <w:color w:val="000000"/>
          <w:sz w:val="22"/>
          <w:szCs w:val="22"/>
        </w:rPr>
      </w:pPr>
      <w:r>
        <w:rPr>
          <w:color w:val="000000"/>
          <w:sz w:val="22"/>
          <w:szCs w:val="22"/>
        </w:rPr>
        <w:t>Ici</w:t>
      </w:r>
      <w:r>
        <w:rPr>
          <w:sz w:val="22"/>
          <w:szCs w:val="22"/>
        </w:rPr>
        <w:t xml:space="preserve"> on </w:t>
      </w:r>
      <w:r>
        <w:rPr>
          <w:color w:val="000000"/>
          <w:sz w:val="22"/>
          <w:szCs w:val="22"/>
        </w:rPr>
        <w:t xml:space="preserve">navigue avec des planches plus larges ce qui nécessite plus de puissance pour les faire avancer. On a alors des voiles de </w:t>
      </w:r>
      <w:r w:rsidRPr="00546380">
        <w:rPr>
          <w:color w:val="000000"/>
          <w:sz w:val="22"/>
          <w:szCs w:val="22"/>
        </w:rPr>
        <w:t>taille</w:t>
      </w:r>
      <w:r w:rsidR="00CC2AD0" w:rsidRPr="00546380">
        <w:rPr>
          <w:color w:val="000000"/>
          <w:sz w:val="22"/>
          <w:szCs w:val="22"/>
        </w:rPr>
        <w:t>s</w:t>
      </w:r>
      <w:r w:rsidRPr="00546380">
        <w:rPr>
          <w:color w:val="000000"/>
          <w:sz w:val="22"/>
          <w:szCs w:val="22"/>
        </w:rPr>
        <w:t xml:space="preserve"> moyenne</w:t>
      </w:r>
      <w:r w:rsidR="00CC2AD0" w:rsidRPr="00546380">
        <w:rPr>
          <w:color w:val="000000"/>
          <w:sz w:val="22"/>
          <w:szCs w:val="22"/>
        </w:rPr>
        <w:t>s</w:t>
      </w:r>
      <w:r>
        <w:rPr>
          <w:color w:val="000000"/>
          <w:sz w:val="22"/>
          <w:szCs w:val="22"/>
        </w:rPr>
        <w:t xml:space="preserve"> (1 </w:t>
      </w:r>
      <w:r>
        <w:rPr>
          <w:color w:val="222222"/>
          <w:sz w:val="22"/>
          <w:szCs w:val="22"/>
          <w:highlight w:val="white"/>
        </w:rPr>
        <w:t>m</w:t>
      </w:r>
      <w:r>
        <w:rPr>
          <w:color w:val="222222"/>
          <w:sz w:val="22"/>
          <w:szCs w:val="22"/>
          <w:highlight w:val="white"/>
          <w:vertAlign w:val="superscript"/>
        </w:rPr>
        <w:t xml:space="preserve">2 </w:t>
      </w:r>
      <w:r>
        <w:rPr>
          <w:color w:val="000000"/>
          <w:sz w:val="22"/>
          <w:szCs w:val="22"/>
        </w:rPr>
        <w:t>de moins qu’en windsurf</w:t>
      </w:r>
      <w:r>
        <w:rPr>
          <w:color w:val="000000"/>
        </w:rPr>
        <w:t xml:space="preserve"> </w:t>
      </w:r>
      <w:r>
        <w:rPr>
          <w:color w:val="000000"/>
          <w:sz w:val="22"/>
          <w:szCs w:val="22"/>
        </w:rPr>
        <w:t xml:space="preserve">en général avec 2 ou 3 </w:t>
      </w:r>
      <w:r w:rsidRPr="000A1659">
        <w:rPr>
          <w:sz w:val="22"/>
          <w:szCs w:val="22"/>
        </w:rPr>
        <w:t>Camber</w:t>
      </w:r>
      <w:r w:rsidR="000A1659" w:rsidRPr="000A1659">
        <w:rPr>
          <w:sz w:val="22"/>
          <w:szCs w:val="22"/>
        </w:rPr>
        <w:t>s</w:t>
      </w:r>
      <w:r>
        <w:rPr>
          <w:color w:val="000000"/>
          <w:sz w:val="22"/>
          <w:szCs w:val="22"/>
        </w:rPr>
        <w:t>) et une bonne technique de pumping. Les flotteurs possèdent un maître</w:t>
      </w:r>
      <w:r>
        <w:rPr>
          <w:sz w:val="22"/>
          <w:szCs w:val="22"/>
        </w:rPr>
        <w:t>-</w:t>
      </w:r>
      <w:r>
        <w:rPr>
          <w:color w:val="000000"/>
          <w:sz w:val="22"/>
          <w:szCs w:val="22"/>
        </w:rPr>
        <w:t xml:space="preserve">bau très reculé, avec une forte largeur sur l’arrière. </w:t>
      </w:r>
      <w:r>
        <w:rPr>
          <w:sz w:val="22"/>
          <w:szCs w:val="22"/>
        </w:rPr>
        <w:t xml:space="preserve">Cela </w:t>
      </w:r>
      <w:r>
        <w:rPr>
          <w:color w:val="000000"/>
          <w:sz w:val="22"/>
          <w:szCs w:val="22"/>
        </w:rPr>
        <w:t>offr</w:t>
      </w:r>
      <w:r>
        <w:rPr>
          <w:sz w:val="22"/>
          <w:szCs w:val="22"/>
        </w:rPr>
        <w:t>e</w:t>
      </w:r>
      <w:r>
        <w:rPr>
          <w:color w:val="000000"/>
          <w:sz w:val="22"/>
          <w:szCs w:val="22"/>
        </w:rPr>
        <w:t xml:space="preserve"> un bras de levier important pour le contrôle le foil. Ces flotteurs s'utilisent avec des foils à </w:t>
      </w:r>
      <w:r>
        <w:rPr>
          <w:sz w:val="22"/>
          <w:szCs w:val="22"/>
        </w:rPr>
        <w:t>mât</w:t>
      </w:r>
      <w:r>
        <w:rPr>
          <w:color w:val="000000"/>
          <w:sz w:val="22"/>
          <w:szCs w:val="22"/>
        </w:rPr>
        <w:t xml:space="preserve"> assez longs (autour de 95cm) présentant le plus de rigidité possible.</w:t>
      </w:r>
    </w:p>
    <w:p w14:paraId="15FC9B0E" w14:textId="77777777" w:rsidR="00747066" w:rsidRDefault="00747066">
      <w:pPr>
        <w:pBdr>
          <w:top w:val="nil"/>
          <w:left w:val="nil"/>
          <w:bottom w:val="nil"/>
          <w:right w:val="nil"/>
          <w:between w:val="nil"/>
        </w:pBdr>
        <w:spacing w:after="0"/>
        <w:ind w:left="1440" w:hanging="720"/>
        <w:rPr>
          <w:color w:val="000000"/>
          <w:sz w:val="22"/>
          <w:szCs w:val="22"/>
        </w:rPr>
      </w:pPr>
    </w:p>
    <w:p w14:paraId="16D5212F" w14:textId="77777777" w:rsidR="00747066" w:rsidRDefault="006A58EE">
      <w:pPr>
        <w:numPr>
          <w:ilvl w:val="0"/>
          <w:numId w:val="19"/>
        </w:numPr>
        <w:pBdr>
          <w:top w:val="nil"/>
          <w:left w:val="nil"/>
          <w:bottom w:val="nil"/>
          <w:right w:val="nil"/>
          <w:between w:val="nil"/>
        </w:pBdr>
        <w:spacing w:after="0"/>
        <w:rPr>
          <w:b/>
          <w:color w:val="000000"/>
          <w:sz w:val="22"/>
          <w:szCs w:val="22"/>
        </w:rPr>
      </w:pPr>
      <w:r>
        <w:rPr>
          <w:b/>
          <w:color w:val="000000"/>
          <w:sz w:val="22"/>
          <w:szCs w:val="22"/>
        </w:rPr>
        <w:t>Flotteur windfoil Race PWA :</w:t>
      </w:r>
    </w:p>
    <w:p w14:paraId="0966CB4A" w14:textId="1A31FB1B" w:rsidR="00747066" w:rsidRDefault="006A58EE" w:rsidP="000A1659">
      <w:pPr>
        <w:pBdr>
          <w:top w:val="nil"/>
          <w:left w:val="nil"/>
          <w:bottom w:val="nil"/>
          <w:right w:val="nil"/>
          <w:between w:val="nil"/>
        </w:pBdr>
        <w:spacing w:after="0"/>
        <w:ind w:left="720"/>
        <w:rPr>
          <w:color w:val="000000"/>
          <w:sz w:val="22"/>
          <w:szCs w:val="22"/>
        </w:rPr>
      </w:pPr>
      <w:r>
        <w:rPr>
          <w:color w:val="000000"/>
          <w:sz w:val="22"/>
          <w:szCs w:val="22"/>
        </w:rPr>
        <w:t xml:space="preserve">Ceux-ci sont très </w:t>
      </w:r>
      <w:r w:rsidRPr="00546380">
        <w:rPr>
          <w:color w:val="000000"/>
          <w:sz w:val="22"/>
          <w:szCs w:val="22"/>
        </w:rPr>
        <w:t>spécifique</w:t>
      </w:r>
      <w:r w:rsidR="00CC2AD0" w:rsidRPr="00546380">
        <w:rPr>
          <w:color w:val="000000"/>
          <w:sz w:val="22"/>
          <w:szCs w:val="22"/>
        </w:rPr>
        <w:t>s</w:t>
      </w:r>
      <w:r w:rsidRPr="00546380">
        <w:rPr>
          <w:color w:val="000000"/>
          <w:sz w:val="22"/>
          <w:szCs w:val="22"/>
        </w:rPr>
        <w:t xml:space="preserve"> et</w:t>
      </w:r>
      <w:r>
        <w:rPr>
          <w:color w:val="000000"/>
          <w:sz w:val="22"/>
          <w:szCs w:val="22"/>
        </w:rPr>
        <w:t xml:space="preserve"> ont été conçus pour courir sur des parcours Up&amp;Down (parcours banane) en PWA, dans moins de 12 nœuds. </w:t>
      </w:r>
    </w:p>
    <w:p w14:paraId="5CFE3020" w14:textId="77777777" w:rsidR="00546380" w:rsidRDefault="006A58EE" w:rsidP="000A1659">
      <w:pPr>
        <w:pBdr>
          <w:top w:val="nil"/>
          <w:left w:val="nil"/>
          <w:bottom w:val="nil"/>
          <w:right w:val="nil"/>
          <w:between w:val="nil"/>
        </w:pBdr>
        <w:spacing w:after="0"/>
        <w:ind w:left="720"/>
        <w:rPr>
          <w:color w:val="000000"/>
          <w:sz w:val="22"/>
          <w:szCs w:val="22"/>
        </w:rPr>
      </w:pPr>
      <w:r>
        <w:rPr>
          <w:color w:val="000000"/>
          <w:sz w:val="22"/>
          <w:szCs w:val="22"/>
        </w:rPr>
        <w:t>Les flotteurs font 91cm de large (jauge PWA) et sont conçus pour s'associer à des voiles dont la surface est comprise entre 9 et 10</w:t>
      </w:r>
      <w:r w:rsidRPr="00546380">
        <w:rPr>
          <w:color w:val="000000"/>
          <w:sz w:val="22"/>
          <w:szCs w:val="22"/>
        </w:rPr>
        <w:t>m</w:t>
      </w:r>
      <w:r w:rsidR="00CC2AD0" w:rsidRPr="00546380">
        <w:rPr>
          <w:color w:val="000000"/>
          <w:sz w:val="22"/>
          <w:szCs w:val="22"/>
        </w:rPr>
        <w:t>²</w:t>
      </w:r>
      <w:r w:rsidRPr="00546380">
        <w:rPr>
          <w:color w:val="000000"/>
          <w:sz w:val="22"/>
          <w:szCs w:val="22"/>
        </w:rPr>
        <w:t>.</w:t>
      </w:r>
      <w:r>
        <w:rPr>
          <w:color w:val="000000"/>
          <w:sz w:val="22"/>
          <w:szCs w:val="22"/>
        </w:rPr>
        <w:t xml:space="preserve"> Les outlines ressemblent à des rectangles et les rails sont très épais. Ces flotteurs ne s'utilisent qu'avec des foils très rigides, très solides et longs (mats de plus de 1m).</w:t>
      </w:r>
    </w:p>
    <w:p w14:paraId="02B9D34E" w14:textId="1E89146B" w:rsidR="00747066" w:rsidRPr="000A1659" w:rsidRDefault="006A58EE" w:rsidP="000A1659">
      <w:pPr>
        <w:pBdr>
          <w:top w:val="nil"/>
          <w:left w:val="nil"/>
          <w:bottom w:val="nil"/>
          <w:right w:val="nil"/>
          <w:between w:val="nil"/>
        </w:pBdr>
        <w:spacing w:after="0"/>
        <w:ind w:left="720"/>
        <w:rPr>
          <w:color w:val="000000"/>
          <w:sz w:val="22"/>
          <w:szCs w:val="22"/>
        </w:rPr>
      </w:pPr>
      <w:r>
        <w:br w:type="page"/>
      </w:r>
    </w:p>
    <w:p w14:paraId="2DEC04E5" w14:textId="51E1E2E3" w:rsidR="00747066" w:rsidRDefault="006A58EE">
      <w:pPr>
        <w:pStyle w:val="Titre1"/>
        <w:numPr>
          <w:ilvl w:val="0"/>
          <w:numId w:val="17"/>
        </w:numPr>
      </w:pPr>
      <w:bookmarkStart w:id="16" w:name="_Toc54857792"/>
      <w:r>
        <w:lastRenderedPageBreak/>
        <w:t>Le gréement</w:t>
      </w:r>
      <w:bookmarkEnd w:id="16"/>
      <w:r>
        <w:t xml:space="preserve"> </w:t>
      </w:r>
    </w:p>
    <w:p w14:paraId="52848974" w14:textId="77777777" w:rsidR="00747066" w:rsidRDefault="00747066">
      <w:pPr>
        <w:rPr>
          <w:sz w:val="22"/>
          <w:szCs w:val="22"/>
        </w:rPr>
      </w:pPr>
    </w:p>
    <w:p w14:paraId="419A03D4" w14:textId="77777777" w:rsidR="00747066" w:rsidRDefault="006A58EE">
      <w:pPr>
        <w:rPr>
          <w:sz w:val="22"/>
          <w:szCs w:val="22"/>
        </w:rPr>
      </w:pPr>
      <w:r w:rsidRPr="000A1659">
        <w:rPr>
          <w:b/>
          <w:bCs/>
          <w:sz w:val="22"/>
          <w:szCs w:val="22"/>
        </w:rPr>
        <w:t>Le gréement</w:t>
      </w:r>
      <w:r>
        <w:rPr>
          <w:sz w:val="22"/>
          <w:szCs w:val="22"/>
        </w:rPr>
        <w:t xml:space="preserve"> c’est l’ensemble des éléments qui vont être utilisés pour la propulsion de la planche. Il s’agit de la voile, du wishbone et du mât. On utilise des voiles différentes en fonction de la pratique et du niveau du planchiste (matières, taille, forme).</w:t>
      </w:r>
    </w:p>
    <w:p w14:paraId="4C91A9F1" w14:textId="77777777" w:rsidR="00747066" w:rsidRDefault="00747066">
      <w:pPr>
        <w:rPr>
          <w:sz w:val="22"/>
          <w:szCs w:val="22"/>
        </w:rPr>
      </w:pPr>
    </w:p>
    <w:p w14:paraId="0B3158CC" w14:textId="77777777" w:rsidR="00747066" w:rsidRDefault="006A58EE">
      <w:pPr>
        <w:pStyle w:val="Titre2"/>
        <w:numPr>
          <w:ilvl w:val="0"/>
          <w:numId w:val="3"/>
        </w:numPr>
      </w:pPr>
      <w:bookmarkStart w:id="17" w:name="_Toc54857793"/>
      <w:r>
        <w:rPr>
          <w:color w:val="000000"/>
        </w:rPr>
        <w:t>Les éléments de la voile</w:t>
      </w:r>
      <w:bookmarkEnd w:id="17"/>
      <w:r>
        <w:rPr>
          <w:color w:val="000000"/>
        </w:rPr>
        <w:t xml:space="preserve"> </w:t>
      </w:r>
    </w:p>
    <w:p w14:paraId="7F284034" w14:textId="77777777" w:rsidR="00747066" w:rsidRDefault="00747066"/>
    <w:p w14:paraId="463410A3" w14:textId="54F6440D" w:rsidR="00747066" w:rsidRDefault="006A58EE">
      <w:pPr>
        <w:rPr>
          <w:sz w:val="22"/>
          <w:szCs w:val="22"/>
        </w:rPr>
      </w:pPr>
      <w:r>
        <w:rPr>
          <w:b/>
          <w:sz w:val="22"/>
          <w:szCs w:val="22"/>
        </w:rPr>
        <w:t>La voile</w:t>
      </w:r>
      <w:r>
        <w:rPr>
          <w:sz w:val="22"/>
          <w:szCs w:val="22"/>
        </w:rPr>
        <w:t>, c’est le « moteur » de la planche. C’est un assemblage de panneaux/laizes en différents matériaux (</w:t>
      </w:r>
      <w:proofErr w:type="spellStart"/>
      <w:r>
        <w:rPr>
          <w:sz w:val="22"/>
          <w:szCs w:val="22"/>
        </w:rPr>
        <w:t>monofilm</w:t>
      </w:r>
      <w:proofErr w:type="spellEnd"/>
      <w:r>
        <w:rPr>
          <w:sz w:val="22"/>
          <w:szCs w:val="22"/>
        </w:rPr>
        <w:t xml:space="preserve">, </w:t>
      </w:r>
      <w:proofErr w:type="spellStart"/>
      <w:r>
        <w:rPr>
          <w:sz w:val="22"/>
          <w:szCs w:val="22"/>
        </w:rPr>
        <w:t>monofilm</w:t>
      </w:r>
      <w:proofErr w:type="spellEnd"/>
      <w:r>
        <w:rPr>
          <w:sz w:val="22"/>
          <w:szCs w:val="22"/>
        </w:rPr>
        <w:t xml:space="preserve"> tramé, tissu, </w:t>
      </w:r>
      <w:proofErr w:type="spellStart"/>
      <w:r>
        <w:rPr>
          <w:sz w:val="22"/>
          <w:szCs w:val="22"/>
        </w:rPr>
        <w:t>Darcon</w:t>
      </w:r>
      <w:proofErr w:type="spellEnd"/>
      <w:r>
        <w:rPr>
          <w:sz w:val="22"/>
          <w:szCs w:val="22"/>
        </w:rPr>
        <w:t xml:space="preserve">, </w:t>
      </w:r>
      <w:proofErr w:type="spellStart"/>
      <w:r>
        <w:rPr>
          <w:sz w:val="22"/>
          <w:szCs w:val="22"/>
        </w:rPr>
        <w:t>Mylar</w:t>
      </w:r>
      <w:proofErr w:type="spellEnd"/>
      <w:r>
        <w:rPr>
          <w:sz w:val="22"/>
          <w:szCs w:val="22"/>
        </w:rPr>
        <w:t>…) cousus ou collés. Ils sont renforcés par des bandes de Kevlar. Les 3 angles (</w:t>
      </w:r>
      <w:r w:rsidR="000A1659">
        <w:rPr>
          <w:b/>
          <w:i/>
          <w:sz w:val="22"/>
          <w:szCs w:val="22"/>
        </w:rPr>
        <w:t>point de drisse</w:t>
      </w:r>
      <w:r w:rsidR="000A1659">
        <w:rPr>
          <w:sz w:val="22"/>
          <w:szCs w:val="22"/>
        </w:rPr>
        <w:t xml:space="preserve"> </w:t>
      </w:r>
      <w:r w:rsidR="000A1659">
        <w:rPr>
          <w:color w:val="FF0000"/>
          <w:sz w:val="22"/>
          <w:szCs w:val="22"/>
        </w:rPr>
        <w:t>(A)</w:t>
      </w:r>
      <w:r w:rsidR="000A1659">
        <w:rPr>
          <w:sz w:val="22"/>
          <w:szCs w:val="22"/>
        </w:rPr>
        <w:t xml:space="preserve">, </w:t>
      </w:r>
      <w:r>
        <w:rPr>
          <w:b/>
          <w:i/>
          <w:sz w:val="22"/>
          <w:szCs w:val="22"/>
        </w:rPr>
        <w:t>point d’écoute</w:t>
      </w:r>
      <w:r>
        <w:rPr>
          <w:sz w:val="22"/>
          <w:szCs w:val="22"/>
        </w:rPr>
        <w:t xml:space="preserve"> </w:t>
      </w:r>
      <w:r>
        <w:rPr>
          <w:color w:val="FF0000"/>
          <w:sz w:val="22"/>
          <w:szCs w:val="22"/>
        </w:rPr>
        <w:t>(B)</w:t>
      </w:r>
      <w:r w:rsidR="000A1659">
        <w:rPr>
          <w:sz w:val="22"/>
          <w:szCs w:val="22"/>
        </w:rPr>
        <w:t xml:space="preserve"> </w:t>
      </w:r>
      <w:r>
        <w:rPr>
          <w:sz w:val="22"/>
          <w:szCs w:val="22"/>
        </w:rPr>
        <w:t xml:space="preserve">et </w:t>
      </w:r>
      <w:r>
        <w:rPr>
          <w:b/>
          <w:i/>
          <w:sz w:val="22"/>
          <w:szCs w:val="22"/>
        </w:rPr>
        <w:t>point d’amure</w:t>
      </w:r>
      <w:r>
        <w:rPr>
          <w:sz w:val="22"/>
          <w:szCs w:val="22"/>
        </w:rPr>
        <w:t xml:space="preserve"> </w:t>
      </w:r>
      <w:r>
        <w:rPr>
          <w:color w:val="FF0000"/>
          <w:sz w:val="22"/>
          <w:szCs w:val="22"/>
        </w:rPr>
        <w:t>(C)</w:t>
      </w:r>
      <w:r>
        <w:rPr>
          <w:sz w:val="22"/>
          <w:szCs w:val="22"/>
        </w:rPr>
        <w:t>) ainsi que les points de tension sont renforcés afin de rendre la voile plus solide. Comme les flotteurs, il existe différentes sortes de voile pour chaque discipline. Le type de voile ainsi que la taille</w:t>
      </w:r>
      <w:r w:rsidR="00CC2AD0">
        <w:rPr>
          <w:sz w:val="22"/>
          <w:szCs w:val="22"/>
        </w:rPr>
        <w:t xml:space="preserve"> </w:t>
      </w:r>
      <w:r w:rsidR="00CC2AD0" w:rsidRPr="00546380">
        <w:rPr>
          <w:sz w:val="22"/>
          <w:szCs w:val="22"/>
        </w:rPr>
        <w:t>vont</w:t>
      </w:r>
      <w:r>
        <w:rPr>
          <w:sz w:val="22"/>
          <w:szCs w:val="22"/>
        </w:rPr>
        <w:t xml:space="preserve"> dépendre de la pratique, du niveau, des conditions de vent et du gabarit du planchiste. La surface d’une voile est exprimée en m².</w:t>
      </w:r>
    </w:p>
    <w:p w14:paraId="566F1FE5" w14:textId="77777777" w:rsidR="00747066" w:rsidRDefault="006A58EE">
      <w:pPr>
        <w:rPr>
          <w:sz w:val="22"/>
          <w:szCs w:val="22"/>
        </w:rPr>
      </w:pPr>
      <w:r>
        <w:rPr>
          <w:noProof/>
        </w:rPr>
        <w:drawing>
          <wp:anchor distT="0" distB="0" distL="114300" distR="114300" simplePos="0" relativeHeight="251672576" behindDoc="0" locked="0" layoutInCell="1" hidden="0" allowOverlap="1" wp14:anchorId="5AEDB02D" wp14:editId="6B8C9D8A">
            <wp:simplePos x="0" y="0"/>
            <wp:positionH relativeFrom="column">
              <wp:posOffset>549275</wp:posOffset>
            </wp:positionH>
            <wp:positionV relativeFrom="paragraph">
              <wp:posOffset>24765</wp:posOffset>
            </wp:positionV>
            <wp:extent cx="4721225" cy="3724275"/>
            <wp:effectExtent l="0" t="0" r="0" b="0"/>
            <wp:wrapSquare wrapText="bothSides" distT="0" distB="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721225" cy="3724275"/>
                    </a:xfrm>
                    <a:prstGeom prst="rect">
                      <a:avLst/>
                    </a:prstGeom>
                    <a:ln/>
                  </pic:spPr>
                </pic:pic>
              </a:graphicData>
            </a:graphic>
          </wp:anchor>
        </w:drawing>
      </w:r>
    </w:p>
    <w:p w14:paraId="00277680" w14:textId="77777777" w:rsidR="00747066" w:rsidRDefault="00747066">
      <w:pPr>
        <w:rPr>
          <w:sz w:val="22"/>
          <w:szCs w:val="22"/>
        </w:rPr>
      </w:pPr>
    </w:p>
    <w:p w14:paraId="04F9CBF8" w14:textId="77777777" w:rsidR="00747066" w:rsidRDefault="00747066">
      <w:pPr>
        <w:rPr>
          <w:sz w:val="22"/>
          <w:szCs w:val="22"/>
        </w:rPr>
      </w:pPr>
    </w:p>
    <w:p w14:paraId="7E1296CC" w14:textId="77777777" w:rsidR="00747066" w:rsidRDefault="00747066">
      <w:pPr>
        <w:rPr>
          <w:sz w:val="22"/>
          <w:szCs w:val="22"/>
        </w:rPr>
      </w:pPr>
    </w:p>
    <w:p w14:paraId="2A30170B" w14:textId="77777777" w:rsidR="00747066" w:rsidRDefault="00747066">
      <w:pPr>
        <w:rPr>
          <w:sz w:val="22"/>
          <w:szCs w:val="22"/>
        </w:rPr>
      </w:pPr>
    </w:p>
    <w:p w14:paraId="11F0C928" w14:textId="77777777" w:rsidR="00747066" w:rsidRDefault="00747066">
      <w:pPr>
        <w:rPr>
          <w:sz w:val="22"/>
          <w:szCs w:val="22"/>
        </w:rPr>
      </w:pPr>
    </w:p>
    <w:p w14:paraId="5D61B3EF" w14:textId="77777777" w:rsidR="00747066" w:rsidRDefault="00747066">
      <w:pPr>
        <w:rPr>
          <w:sz w:val="22"/>
          <w:szCs w:val="22"/>
        </w:rPr>
      </w:pPr>
    </w:p>
    <w:p w14:paraId="0840BEB4" w14:textId="77777777" w:rsidR="00747066" w:rsidRDefault="00747066">
      <w:pPr>
        <w:rPr>
          <w:sz w:val="22"/>
          <w:szCs w:val="22"/>
        </w:rPr>
      </w:pPr>
    </w:p>
    <w:p w14:paraId="36E0C1EE" w14:textId="77777777" w:rsidR="00747066" w:rsidRDefault="00747066">
      <w:pPr>
        <w:rPr>
          <w:sz w:val="22"/>
          <w:szCs w:val="22"/>
        </w:rPr>
      </w:pPr>
    </w:p>
    <w:p w14:paraId="677C8653" w14:textId="77777777" w:rsidR="00747066" w:rsidRDefault="00747066">
      <w:pPr>
        <w:rPr>
          <w:sz w:val="22"/>
          <w:szCs w:val="22"/>
        </w:rPr>
      </w:pPr>
    </w:p>
    <w:p w14:paraId="2F3A0734" w14:textId="77777777" w:rsidR="00747066" w:rsidRDefault="00747066">
      <w:pPr>
        <w:rPr>
          <w:sz w:val="22"/>
          <w:szCs w:val="22"/>
        </w:rPr>
      </w:pPr>
    </w:p>
    <w:p w14:paraId="603322B1" w14:textId="77777777" w:rsidR="00747066" w:rsidRDefault="00747066">
      <w:pPr>
        <w:rPr>
          <w:sz w:val="22"/>
          <w:szCs w:val="22"/>
        </w:rPr>
      </w:pPr>
    </w:p>
    <w:p w14:paraId="24C6C11C" w14:textId="77777777" w:rsidR="00747066" w:rsidRDefault="00747066">
      <w:pPr>
        <w:rPr>
          <w:sz w:val="22"/>
          <w:szCs w:val="22"/>
        </w:rPr>
      </w:pPr>
    </w:p>
    <w:p w14:paraId="77EB1CB8" w14:textId="77777777" w:rsidR="00747066" w:rsidRDefault="00747066">
      <w:pPr>
        <w:rPr>
          <w:sz w:val="22"/>
          <w:szCs w:val="22"/>
        </w:rPr>
      </w:pPr>
    </w:p>
    <w:p w14:paraId="11B9BEF9" w14:textId="77777777" w:rsidR="00747066" w:rsidRDefault="00747066">
      <w:pPr>
        <w:rPr>
          <w:sz w:val="22"/>
          <w:szCs w:val="22"/>
        </w:rPr>
      </w:pPr>
    </w:p>
    <w:p w14:paraId="1DE02150" w14:textId="77777777" w:rsidR="00747066" w:rsidRDefault="00747066">
      <w:pPr>
        <w:rPr>
          <w:b/>
          <w:sz w:val="22"/>
          <w:szCs w:val="22"/>
        </w:rPr>
      </w:pPr>
    </w:p>
    <w:p w14:paraId="3A6ABF26" w14:textId="48446C78" w:rsidR="00747066" w:rsidRDefault="006A58EE">
      <w:pPr>
        <w:rPr>
          <w:b/>
          <w:sz w:val="22"/>
          <w:szCs w:val="22"/>
        </w:rPr>
      </w:pPr>
      <w:r>
        <w:rPr>
          <w:b/>
          <w:sz w:val="22"/>
          <w:szCs w:val="22"/>
        </w:rPr>
        <w:t xml:space="preserve">La </w:t>
      </w:r>
      <w:r w:rsidR="007567D9">
        <w:rPr>
          <w:b/>
          <w:sz w:val="22"/>
          <w:szCs w:val="22"/>
        </w:rPr>
        <w:t>c</w:t>
      </w:r>
      <w:r>
        <w:rPr>
          <w:b/>
          <w:sz w:val="22"/>
          <w:szCs w:val="22"/>
        </w:rPr>
        <w:t xml:space="preserve">hute : </w:t>
      </w:r>
      <w:r w:rsidR="007567D9">
        <w:rPr>
          <w:sz w:val="22"/>
          <w:szCs w:val="22"/>
        </w:rPr>
        <w:t>c</w:t>
      </w:r>
      <w:r>
        <w:rPr>
          <w:sz w:val="22"/>
          <w:szCs w:val="22"/>
        </w:rPr>
        <w:t xml:space="preserve">’est la partie de la voile comprise entre la têtière (le point de </w:t>
      </w:r>
      <w:proofErr w:type="spellStart"/>
      <w:r w:rsidR="007567D9">
        <w:rPr>
          <w:sz w:val="22"/>
          <w:szCs w:val="22"/>
        </w:rPr>
        <w:t>d</w:t>
      </w:r>
      <w:r>
        <w:rPr>
          <w:sz w:val="22"/>
          <w:szCs w:val="22"/>
        </w:rPr>
        <w:t>riss</w:t>
      </w:r>
      <w:proofErr w:type="spellEnd"/>
      <w:r>
        <w:rPr>
          <w:sz w:val="22"/>
          <w:szCs w:val="22"/>
        </w:rPr>
        <w:t>) et le point d’écoute (arrière du wishbone). Elle « faseye » dans le vent.</w:t>
      </w:r>
    </w:p>
    <w:p w14:paraId="2C33DA6A" w14:textId="6ED30039" w:rsidR="00747066" w:rsidRDefault="006A58EE">
      <w:pPr>
        <w:rPr>
          <w:b/>
          <w:sz w:val="22"/>
          <w:szCs w:val="22"/>
        </w:rPr>
      </w:pPr>
      <w:r>
        <w:rPr>
          <w:b/>
          <w:sz w:val="22"/>
          <w:szCs w:val="22"/>
        </w:rPr>
        <w:t xml:space="preserve">La </w:t>
      </w:r>
      <w:r w:rsidR="007567D9">
        <w:rPr>
          <w:b/>
          <w:sz w:val="22"/>
          <w:szCs w:val="22"/>
        </w:rPr>
        <w:t>b</w:t>
      </w:r>
      <w:r>
        <w:rPr>
          <w:b/>
          <w:sz w:val="22"/>
          <w:szCs w:val="22"/>
        </w:rPr>
        <w:t xml:space="preserve">ordure : </w:t>
      </w:r>
      <w:r w:rsidR="007567D9">
        <w:rPr>
          <w:sz w:val="22"/>
          <w:szCs w:val="22"/>
        </w:rPr>
        <w:t>c</w:t>
      </w:r>
      <w:r>
        <w:rPr>
          <w:sz w:val="22"/>
          <w:szCs w:val="22"/>
        </w:rPr>
        <w:t>’est la partie de la voile comprise entre le point d’écoute et le point d’amure (le pied de mât).</w:t>
      </w:r>
    </w:p>
    <w:p w14:paraId="5C4EE488" w14:textId="03875D1A" w:rsidR="00747066" w:rsidRDefault="006A58EE">
      <w:pPr>
        <w:tabs>
          <w:tab w:val="left" w:pos="1650"/>
        </w:tabs>
        <w:rPr>
          <w:b/>
          <w:sz w:val="22"/>
          <w:szCs w:val="22"/>
        </w:rPr>
      </w:pPr>
      <w:r>
        <w:rPr>
          <w:b/>
          <w:sz w:val="22"/>
          <w:szCs w:val="22"/>
        </w:rPr>
        <w:t xml:space="preserve">Le </w:t>
      </w:r>
      <w:r w:rsidR="007567D9">
        <w:rPr>
          <w:b/>
          <w:sz w:val="22"/>
          <w:szCs w:val="22"/>
        </w:rPr>
        <w:t>g</w:t>
      </w:r>
      <w:r>
        <w:rPr>
          <w:b/>
          <w:sz w:val="22"/>
          <w:szCs w:val="22"/>
        </w:rPr>
        <w:t>uindant </w:t>
      </w:r>
      <w:r>
        <w:rPr>
          <w:sz w:val="22"/>
          <w:szCs w:val="22"/>
        </w:rPr>
        <w:t xml:space="preserve">: </w:t>
      </w:r>
      <w:r w:rsidR="007567D9">
        <w:rPr>
          <w:sz w:val="22"/>
          <w:szCs w:val="22"/>
        </w:rPr>
        <w:t>c</w:t>
      </w:r>
      <w:r>
        <w:rPr>
          <w:sz w:val="22"/>
          <w:szCs w:val="22"/>
        </w:rPr>
        <w:t xml:space="preserve">’est la partie courbée et avant de la voile comprise entre le point de </w:t>
      </w:r>
      <w:proofErr w:type="spellStart"/>
      <w:r w:rsidR="007567D9">
        <w:rPr>
          <w:sz w:val="22"/>
          <w:szCs w:val="22"/>
        </w:rPr>
        <w:t>d</w:t>
      </w:r>
      <w:r>
        <w:rPr>
          <w:sz w:val="22"/>
          <w:szCs w:val="22"/>
        </w:rPr>
        <w:t>riss</w:t>
      </w:r>
      <w:proofErr w:type="spellEnd"/>
      <w:r>
        <w:rPr>
          <w:sz w:val="22"/>
          <w:szCs w:val="22"/>
        </w:rPr>
        <w:t xml:space="preserve"> et le point d’amure. C’est notre bord d’attaque. </w:t>
      </w:r>
    </w:p>
    <w:p w14:paraId="59A20EF2" w14:textId="77777777" w:rsidR="00747066" w:rsidRDefault="00747066">
      <w:pPr>
        <w:rPr>
          <w:b/>
          <w:sz w:val="22"/>
          <w:szCs w:val="22"/>
        </w:rPr>
      </w:pPr>
    </w:p>
    <w:p w14:paraId="39243614" w14:textId="5C856C7D" w:rsidR="00747066" w:rsidRPr="000A1659" w:rsidRDefault="000A1659">
      <w:pPr>
        <w:rPr>
          <w:b/>
          <w:sz w:val="24"/>
          <w:szCs w:val="24"/>
        </w:rPr>
      </w:pPr>
      <w:r>
        <w:rPr>
          <w:b/>
          <w:sz w:val="22"/>
          <w:szCs w:val="22"/>
        </w:rPr>
        <w:t xml:space="preserve">Point de drisse </w:t>
      </w:r>
      <w:r>
        <w:rPr>
          <w:color w:val="FF0000"/>
          <w:sz w:val="22"/>
          <w:szCs w:val="22"/>
        </w:rPr>
        <w:t>(A)</w:t>
      </w:r>
      <w:r>
        <w:rPr>
          <w:b/>
          <w:sz w:val="22"/>
          <w:szCs w:val="22"/>
        </w:rPr>
        <w:t> :</w:t>
      </w:r>
      <w:r>
        <w:rPr>
          <w:sz w:val="22"/>
          <w:szCs w:val="22"/>
        </w:rPr>
        <w:t xml:space="preserve"> point formant l’angle supérieur de la voile, fixé à la têtière.</w:t>
      </w:r>
    </w:p>
    <w:p w14:paraId="3D3B60C7" w14:textId="59C45889" w:rsidR="00747066" w:rsidRDefault="006A58EE">
      <w:pPr>
        <w:rPr>
          <w:sz w:val="22"/>
          <w:szCs w:val="22"/>
        </w:rPr>
      </w:pPr>
      <w:r>
        <w:rPr>
          <w:b/>
          <w:sz w:val="22"/>
          <w:szCs w:val="22"/>
        </w:rPr>
        <w:t>Point d’écoute </w:t>
      </w:r>
      <w:r>
        <w:rPr>
          <w:color w:val="FF0000"/>
          <w:sz w:val="22"/>
          <w:szCs w:val="22"/>
        </w:rPr>
        <w:t xml:space="preserve">(B) </w:t>
      </w:r>
      <w:r>
        <w:rPr>
          <w:b/>
          <w:sz w:val="22"/>
          <w:szCs w:val="22"/>
        </w:rPr>
        <w:t>:</w:t>
      </w:r>
      <w:r>
        <w:rPr>
          <w:sz w:val="22"/>
          <w:szCs w:val="22"/>
        </w:rPr>
        <w:t xml:space="preserve"> point formant l’angle inférieur </w:t>
      </w:r>
      <w:r>
        <w:rPr>
          <w:sz w:val="22"/>
          <w:szCs w:val="22"/>
          <w:u w:val="single"/>
        </w:rPr>
        <w:t>arrière</w:t>
      </w:r>
      <w:r>
        <w:rPr>
          <w:sz w:val="22"/>
          <w:szCs w:val="22"/>
        </w:rPr>
        <w:t xml:space="preserve"> de la voile</w:t>
      </w:r>
      <w:r w:rsidR="000A1659">
        <w:rPr>
          <w:sz w:val="22"/>
          <w:szCs w:val="22"/>
        </w:rPr>
        <w:t>,</w:t>
      </w:r>
      <w:r>
        <w:rPr>
          <w:sz w:val="22"/>
          <w:szCs w:val="22"/>
        </w:rPr>
        <w:t xml:space="preserve"> fixé sur le wishbone. </w:t>
      </w:r>
    </w:p>
    <w:p w14:paraId="7168BA6A" w14:textId="059FE6C2" w:rsidR="000A1659" w:rsidRDefault="000A1659">
      <w:pPr>
        <w:rPr>
          <w:sz w:val="22"/>
          <w:szCs w:val="22"/>
        </w:rPr>
      </w:pPr>
      <w:r>
        <w:rPr>
          <w:b/>
          <w:sz w:val="22"/>
          <w:szCs w:val="22"/>
        </w:rPr>
        <w:t xml:space="preserve">Point d’amure </w:t>
      </w:r>
      <w:r>
        <w:rPr>
          <w:color w:val="FF0000"/>
          <w:sz w:val="22"/>
          <w:szCs w:val="22"/>
        </w:rPr>
        <w:t>(C)</w:t>
      </w:r>
      <w:r>
        <w:rPr>
          <w:b/>
          <w:sz w:val="22"/>
          <w:szCs w:val="22"/>
        </w:rPr>
        <w:t> :</w:t>
      </w:r>
      <w:r>
        <w:rPr>
          <w:sz w:val="22"/>
          <w:szCs w:val="22"/>
        </w:rPr>
        <w:t xml:space="preserve"> point formant l’angle inférieur </w:t>
      </w:r>
      <w:r>
        <w:rPr>
          <w:sz w:val="22"/>
          <w:szCs w:val="22"/>
          <w:u w:val="single"/>
        </w:rPr>
        <w:t>avant</w:t>
      </w:r>
      <w:r>
        <w:rPr>
          <w:sz w:val="22"/>
          <w:szCs w:val="22"/>
        </w:rPr>
        <w:t xml:space="preserve"> de la voile, fixé sur le pied de mât.</w:t>
      </w:r>
    </w:p>
    <w:p w14:paraId="56A1BCA8" w14:textId="7CD779CD" w:rsidR="00747066" w:rsidRDefault="006A58EE">
      <w:pPr>
        <w:rPr>
          <w:sz w:val="22"/>
          <w:szCs w:val="22"/>
        </w:rPr>
      </w:pPr>
      <w:r>
        <w:rPr>
          <w:b/>
          <w:sz w:val="22"/>
          <w:szCs w:val="22"/>
        </w:rPr>
        <w:t xml:space="preserve">Laize/Panneau : </w:t>
      </w:r>
      <w:r>
        <w:rPr>
          <w:sz w:val="22"/>
          <w:szCs w:val="22"/>
        </w:rPr>
        <w:t>morceau de tissu, monofilm ou autres matériaux, cousus ensembles. Une voile est composée de plusieurs laizes. Dans le monde du Windsurf, nous parlons plus souvent de panneaux (panneau de guindant, de chute…).</w:t>
      </w:r>
    </w:p>
    <w:p w14:paraId="15CF4AB5" w14:textId="77777777" w:rsidR="00747066" w:rsidRDefault="006A58EE">
      <w:pPr>
        <w:rPr>
          <w:sz w:val="22"/>
          <w:szCs w:val="22"/>
        </w:rPr>
      </w:pPr>
      <w:r>
        <w:rPr>
          <w:b/>
          <w:sz w:val="22"/>
          <w:szCs w:val="22"/>
        </w:rPr>
        <w:t>Fenêtre :</w:t>
      </w:r>
      <w:r>
        <w:rPr>
          <w:sz w:val="22"/>
          <w:szCs w:val="22"/>
        </w:rPr>
        <w:t xml:space="preserve"> partie transparente qui permet au planchiste de voir à travers sa voile. Elle est, généralement, en monofilm, mais on peut aussi en trouver en PVC sur les voiles de débutants.</w:t>
      </w:r>
    </w:p>
    <w:p w14:paraId="4C71B4C8" w14:textId="77777777" w:rsidR="00747066" w:rsidRDefault="006A58EE">
      <w:pPr>
        <w:rPr>
          <w:sz w:val="22"/>
          <w:szCs w:val="22"/>
        </w:rPr>
      </w:pPr>
      <w:r>
        <w:rPr>
          <w:b/>
          <w:sz w:val="22"/>
          <w:szCs w:val="22"/>
        </w:rPr>
        <w:t xml:space="preserve">Fourreau de mât : </w:t>
      </w:r>
      <w:r>
        <w:rPr>
          <w:sz w:val="22"/>
          <w:szCs w:val="22"/>
        </w:rPr>
        <w:t xml:space="preserve">partie de la voile dans laquelle on introduit le mât. Il comporte une ouverture (fenêtre du fourreau) où l’on fixe le wishbone au mât. </w:t>
      </w:r>
    </w:p>
    <w:p w14:paraId="41312AE2" w14:textId="77777777" w:rsidR="00747066" w:rsidRDefault="006A58EE">
      <w:pPr>
        <w:rPr>
          <w:sz w:val="22"/>
          <w:szCs w:val="22"/>
        </w:rPr>
      </w:pPr>
      <w:r>
        <w:rPr>
          <w:b/>
          <w:sz w:val="22"/>
          <w:szCs w:val="22"/>
        </w:rPr>
        <w:t>Têtière</w:t>
      </w:r>
      <w:r>
        <w:rPr>
          <w:sz w:val="22"/>
          <w:szCs w:val="22"/>
        </w:rPr>
        <w:t xml:space="preserve"> : sommet de la voile, la partie supérieure du fourreau de mât correspond au point de drisse. On distingue plusieurs types de têtières : </w:t>
      </w:r>
    </w:p>
    <w:p w14:paraId="1646EBDB" w14:textId="77777777" w:rsidR="00747066" w:rsidRDefault="006A58EE">
      <w:pPr>
        <w:numPr>
          <w:ilvl w:val="0"/>
          <w:numId w:val="2"/>
        </w:numPr>
        <w:pBdr>
          <w:top w:val="nil"/>
          <w:left w:val="nil"/>
          <w:bottom w:val="nil"/>
          <w:right w:val="nil"/>
          <w:between w:val="nil"/>
        </w:pBdr>
        <w:spacing w:after="0"/>
        <w:rPr>
          <w:color w:val="000000"/>
          <w:sz w:val="22"/>
          <w:szCs w:val="22"/>
        </w:rPr>
      </w:pPr>
      <w:r>
        <w:rPr>
          <w:i/>
          <w:color w:val="000000"/>
          <w:sz w:val="22"/>
          <w:szCs w:val="22"/>
        </w:rPr>
        <w:t>Têtière fixe</w:t>
      </w:r>
      <w:r>
        <w:rPr>
          <w:color w:val="000000"/>
          <w:sz w:val="22"/>
          <w:szCs w:val="22"/>
        </w:rPr>
        <w:t xml:space="preserve"> : </w:t>
      </w:r>
      <w:r>
        <w:rPr>
          <w:sz w:val="22"/>
          <w:szCs w:val="22"/>
        </w:rPr>
        <w:t xml:space="preserve">elle </w:t>
      </w:r>
      <w:r>
        <w:rPr>
          <w:color w:val="000000"/>
          <w:sz w:val="22"/>
          <w:szCs w:val="22"/>
        </w:rPr>
        <w:t>est intégrée au somment de la voile et n’offre aucune possibilité d’ajustement.</w:t>
      </w:r>
      <w:r>
        <w:rPr>
          <w:noProof/>
        </w:rPr>
        <w:drawing>
          <wp:anchor distT="0" distB="0" distL="114300" distR="114300" simplePos="0" relativeHeight="251673600" behindDoc="0" locked="0" layoutInCell="1" hidden="0" allowOverlap="1" wp14:anchorId="0C84A641" wp14:editId="57EACD79">
            <wp:simplePos x="0" y="0"/>
            <wp:positionH relativeFrom="column">
              <wp:posOffset>3996055</wp:posOffset>
            </wp:positionH>
            <wp:positionV relativeFrom="paragraph">
              <wp:posOffset>233680</wp:posOffset>
            </wp:positionV>
            <wp:extent cx="739775" cy="952500"/>
            <wp:effectExtent l="0" t="0" r="0" b="0"/>
            <wp:wrapSquare wrapText="bothSides" distT="0" distB="0" distL="114300" distR="11430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739775" cy="952500"/>
                    </a:xfrm>
                    <a:prstGeom prst="rect">
                      <a:avLst/>
                    </a:prstGeom>
                    <a:ln/>
                  </pic:spPr>
                </pic:pic>
              </a:graphicData>
            </a:graphic>
          </wp:anchor>
        </w:drawing>
      </w:r>
    </w:p>
    <w:p w14:paraId="39D2FC89" w14:textId="4768E609" w:rsidR="00747066" w:rsidRDefault="006A58EE">
      <w:pPr>
        <w:numPr>
          <w:ilvl w:val="0"/>
          <w:numId w:val="2"/>
        </w:numPr>
        <w:pBdr>
          <w:top w:val="nil"/>
          <w:left w:val="nil"/>
          <w:bottom w:val="nil"/>
          <w:right w:val="nil"/>
          <w:between w:val="nil"/>
        </w:pBdr>
        <w:spacing w:after="0"/>
        <w:rPr>
          <w:color w:val="000000"/>
          <w:sz w:val="22"/>
          <w:szCs w:val="22"/>
        </w:rPr>
      </w:pPr>
      <w:r>
        <w:rPr>
          <w:i/>
          <w:color w:val="000000"/>
          <w:sz w:val="22"/>
          <w:szCs w:val="22"/>
        </w:rPr>
        <w:t>Têtière vario</w:t>
      </w:r>
      <w:r>
        <w:rPr>
          <w:color w:val="000000"/>
          <w:sz w:val="22"/>
          <w:szCs w:val="22"/>
        </w:rPr>
        <w:t> : contrairement à la têtière fixe, elle est ajustable et permet d’allonger de quelques centimètre</w:t>
      </w:r>
      <w:r w:rsidR="00052CE0">
        <w:rPr>
          <w:color w:val="000000"/>
          <w:sz w:val="22"/>
          <w:szCs w:val="22"/>
        </w:rPr>
        <w:t>s</w:t>
      </w:r>
      <w:r>
        <w:rPr>
          <w:color w:val="000000"/>
          <w:sz w:val="22"/>
          <w:szCs w:val="22"/>
        </w:rPr>
        <w:t xml:space="preserve"> sa voile à la hauteur de son mât. (Il est toujours important de se référer aux instructions des constructeurs </w:t>
      </w:r>
      <w:r>
        <w:rPr>
          <w:sz w:val="22"/>
          <w:szCs w:val="22"/>
        </w:rPr>
        <w:t xml:space="preserve">en utilisant </w:t>
      </w:r>
      <w:r>
        <w:rPr>
          <w:color w:val="000000"/>
          <w:sz w:val="22"/>
          <w:szCs w:val="22"/>
        </w:rPr>
        <w:t>du matériel non</w:t>
      </w:r>
      <w:r>
        <w:rPr>
          <w:sz w:val="22"/>
          <w:szCs w:val="22"/>
        </w:rPr>
        <w:t>-</w:t>
      </w:r>
      <w:r>
        <w:rPr>
          <w:color w:val="000000"/>
          <w:sz w:val="22"/>
          <w:szCs w:val="22"/>
        </w:rPr>
        <w:t>adapté).</w:t>
      </w:r>
      <w:r>
        <w:rPr>
          <w:noProof/>
        </w:rPr>
        <w:drawing>
          <wp:anchor distT="0" distB="0" distL="114300" distR="114300" simplePos="0" relativeHeight="251674624" behindDoc="0" locked="0" layoutInCell="1" hidden="0" allowOverlap="1" wp14:anchorId="65D98E32" wp14:editId="6630FBF0">
            <wp:simplePos x="0" y="0"/>
            <wp:positionH relativeFrom="column">
              <wp:posOffset>4693920</wp:posOffset>
            </wp:positionH>
            <wp:positionV relativeFrom="paragraph">
              <wp:posOffset>12700</wp:posOffset>
            </wp:positionV>
            <wp:extent cx="1000125" cy="800100"/>
            <wp:effectExtent l="0" t="0" r="0" b="0"/>
            <wp:wrapSquare wrapText="bothSides" distT="0" distB="0" distL="114300" distR="114300"/>
            <wp:docPr id="43" name="image43.jpg" descr="Une image contenant intérieur, assis, table, no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3.jpg" descr="Une image contenant intérieur, assis, table, noir&#10;&#10;Description générée automatiquement"/>
                    <pic:cNvPicPr preferRelativeResize="0"/>
                  </pic:nvPicPr>
                  <pic:blipFill>
                    <a:blip r:embed="rId20"/>
                    <a:srcRect/>
                    <a:stretch>
                      <a:fillRect/>
                    </a:stretch>
                  </pic:blipFill>
                  <pic:spPr>
                    <a:xfrm>
                      <a:off x="0" y="0"/>
                      <a:ext cx="1000125" cy="800100"/>
                    </a:xfrm>
                    <a:prstGeom prst="rect">
                      <a:avLst/>
                    </a:prstGeom>
                    <a:ln/>
                  </pic:spPr>
                </pic:pic>
              </a:graphicData>
            </a:graphic>
          </wp:anchor>
        </w:drawing>
      </w:r>
      <w:r>
        <w:rPr>
          <w:noProof/>
        </w:rPr>
        <mc:AlternateContent>
          <mc:Choice Requires="wps">
            <w:drawing>
              <wp:anchor distT="0" distB="0" distL="114300" distR="114300" simplePos="0" relativeHeight="251675648" behindDoc="0" locked="0" layoutInCell="1" hidden="0" allowOverlap="1" wp14:anchorId="003E15FC" wp14:editId="68DE1852">
                <wp:simplePos x="0" y="0"/>
                <wp:positionH relativeFrom="column">
                  <wp:posOffset>4356100</wp:posOffset>
                </wp:positionH>
                <wp:positionV relativeFrom="paragraph">
                  <wp:posOffset>546100</wp:posOffset>
                </wp:positionV>
                <wp:extent cx="285750" cy="257175"/>
                <wp:effectExtent l="0" t="0" r="0" b="0"/>
                <wp:wrapNone/>
                <wp:docPr id="2" name="Rectangle 2"/>
                <wp:cNvGraphicFramePr/>
                <a:graphic xmlns:a="http://schemas.openxmlformats.org/drawingml/2006/main">
                  <a:graphicData uri="http://schemas.microsoft.com/office/word/2010/wordprocessingShape">
                    <wps:wsp>
                      <wps:cNvSpPr/>
                      <wps:spPr>
                        <a:xfrm>
                          <a:off x="5207888" y="3656175"/>
                          <a:ext cx="276225" cy="247650"/>
                        </a:xfrm>
                        <a:prstGeom prst="rect">
                          <a:avLst/>
                        </a:prstGeom>
                        <a:noFill/>
                        <a:ln>
                          <a:noFill/>
                        </a:ln>
                      </wps:spPr>
                      <wps:txbx>
                        <w:txbxContent>
                          <w:p w14:paraId="6D5ADC02" w14:textId="77777777" w:rsidR="00052CE0" w:rsidRDefault="00052CE0">
                            <w:pPr>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003E15FC" id="Rectangle 2" o:spid="_x0000_s1028" style="position:absolute;left:0;text-align:left;margin-left:343pt;margin-top:43pt;width:2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Kc0gEAAIYDAAAOAAAAZHJzL2Uyb0RvYy54bWysU9uO0zAQfUfiHyy/01xokm5Ud4VYFSGt&#10;oGLhA1zHaSz5hu026d8zdsJuYd8QL87cNHPOmcn2flISXbjzwmiCi1WOEdfMdEKfCP7xff9ug5EP&#10;VHdUGs0JvnKP73dv32xH2/LSDEZ23CFoon07WoKHEGybZZ4NXFG/MpZrSPbGKRrAdaesc3SE7kpm&#10;ZZ7X2WhcZ51h3HuIPsxJvEv9+56z8LXvPQ9IEgzYQnpdeo/xzXZb2p4ctYNgCwz6DygUFRqGPrd6&#10;oIGisxOvWinBnPGmDytmVGb6XjCeOACbIv+LzdNALU9cQBxvn2Xy/68t+3I5OCQ6gkuMNFWwom8g&#10;GtUnyVEZ5Rmtb6HqyR7c4nkwI9epdyp+gQWaCK7KvNlsYN9Xgt/XVV001SwvnwJiUFA2dVlWGDEo&#10;KNdNXSX5s5dG1vnwiRuFokGwAyBJVHp59AGGQ+nvkjhXm72QMm1Q6j8CUBgjWcQ+o41WmI7TQnVh&#10;cjTdFeh7y/YCRj5SHw7UwQEUGI1wFAT7n2fqOEbyswbV74p1JBCSs66aHE7K3WaOtxmq2WDg1gJG&#10;s/kxpMuboX44B9OLRCuCm6EsmGHZie1ymPGabv1U9fL77H4BAAD//wMAUEsDBBQABgAIAAAAIQDv&#10;eeCA2wAAAAoBAAAPAAAAZHJzL2Rvd25yZXYueG1sTI8xT8MwEIV3JP6DdUhs1EmhpgpxKoRgYCRl&#10;YHTjI4mwz5HttOm/52CB6XT3nt59r94t3okjxjQG0lCuChBIXbAj9Rre9y83WxApG7LGBUINZ0yw&#10;ay4valPZcKI3PLa5FxxCqTIahpynSsrUDehNWoUJibXPEL3JvMZe2mhOHO6dXBeFkt6MxB8GM+HT&#10;gN1XO3sNEzo7u7u2+Ojkc6RSve7leaP19dXy+AAi45L/zPCDz+jQMNMhzGSTcBrUVnGXrOF3suH+&#10;tuTDgZ1rtQHZ1PJ/heYbAAD//wMAUEsBAi0AFAAGAAgAAAAhALaDOJL+AAAA4QEAABMAAAAAAAAA&#10;AAAAAAAAAAAAAFtDb250ZW50X1R5cGVzXS54bWxQSwECLQAUAAYACAAAACEAOP0h/9YAAACUAQAA&#10;CwAAAAAAAAAAAAAAAAAvAQAAX3JlbHMvLnJlbHNQSwECLQAUAAYACAAAACEAWY4SnNIBAACGAwAA&#10;DgAAAAAAAAAAAAAAAAAuAgAAZHJzL2Uyb0RvYy54bWxQSwECLQAUAAYACAAAACEA73nggNsAAAAK&#10;AQAADwAAAAAAAAAAAAAAAAAsBAAAZHJzL2Rvd25yZXYueG1sUEsFBgAAAAAEAAQA8wAAADQFAAAA&#10;AA==&#10;" filled="f" stroked="f">
                <v:textbox inset="2.53958mm,1.2694mm,2.53958mm,1.2694mm">
                  <w:txbxContent>
                    <w:p w14:paraId="6D5ADC02" w14:textId="77777777" w:rsidR="00052CE0" w:rsidRDefault="00052CE0">
                      <w:pPr>
                        <w:textDirection w:val="btLr"/>
                      </w:pPr>
                      <w:r>
                        <w:rPr>
                          <w:color w:val="000000"/>
                        </w:rPr>
                        <w:t>A</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2B57EF56" wp14:editId="67858D88">
                <wp:simplePos x="0" y="0"/>
                <wp:positionH relativeFrom="column">
                  <wp:posOffset>5384800</wp:posOffset>
                </wp:positionH>
                <wp:positionV relativeFrom="paragraph">
                  <wp:posOffset>571500</wp:posOffset>
                </wp:positionV>
                <wp:extent cx="285750" cy="257175"/>
                <wp:effectExtent l="0" t="0" r="0" b="0"/>
                <wp:wrapNone/>
                <wp:docPr id="4" name="Rectangle 4"/>
                <wp:cNvGraphicFramePr/>
                <a:graphic xmlns:a="http://schemas.openxmlformats.org/drawingml/2006/main">
                  <a:graphicData uri="http://schemas.microsoft.com/office/word/2010/wordprocessingShape">
                    <wps:wsp>
                      <wps:cNvSpPr/>
                      <wps:spPr>
                        <a:xfrm>
                          <a:off x="5207888" y="3656175"/>
                          <a:ext cx="276225" cy="247650"/>
                        </a:xfrm>
                        <a:prstGeom prst="rect">
                          <a:avLst/>
                        </a:prstGeom>
                        <a:noFill/>
                        <a:ln>
                          <a:noFill/>
                        </a:ln>
                      </wps:spPr>
                      <wps:txbx>
                        <w:txbxContent>
                          <w:p w14:paraId="7CA2991E" w14:textId="77777777" w:rsidR="00052CE0" w:rsidRDefault="00052CE0">
                            <w:pPr>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2B57EF56" id="Rectangle 4" o:spid="_x0000_s1029" style="position:absolute;left:0;text-align:left;margin-left:424pt;margin-top:45pt;width:22.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GW1AEAAIYDAAAOAAAAZHJzL2Uyb0RvYy54bWysU9uO0zAQfUfiHyy/01w2lxLVXSFWRUgr&#10;qFj4ANexG0uObWy3Sf+esdPdLfCGeHHmpplzzkw29/Oo0Jk7L40muFjlGHHNTC/1keAf33fv1hj5&#10;QHVPldGc4Av3+H779s1msh0vzWBUzx2CJtp3kyV4CMF2WebZwEfqV8ZyDUlh3EgDuO6Y9Y5O0H1U&#10;WZnnTTYZ11tnGPceog9LEm9TfyE4C1+F8DwgRTBgC+l16T3EN9tuaHd01A6SXWHQf0AxUqlh6Eur&#10;BxooOjn5V6tRMme8EWHFzJgZISTjiQOwKfI/2DwN1PLEBcTx9kUm///asi/nvUOyJ7jCSNMRVvQN&#10;RKP6qDiqojyT9R1UPdm9u3oezMh1Fm6MX2CBZoLrMm/Xa9j3heC7pm6Ktl7k5XNADArKtinLGiMG&#10;BWXVNnWSP3ttZJ0Pn7gZUTQIdgAkiUrPjz7AcCh9LolztdlJpdIGlf4tAIUxkkXsC9pohfkwJ6p3&#10;z7wOpr8AfW/ZTsLIR+rDnjo4gAKjCY6CYP/zRB3HSH3WoPr7oooEQnKqus3hpNxt5nCboZoNBm4t&#10;YLSYH0O6vAXqh1MwQiZaEdwC5YoZlp3YXg8zXtOtn6pef5/tLwAAAP//AwBQSwMEFAAGAAgAAAAh&#10;AAIj/zzdAAAACgEAAA8AAABkcnMvZG93bnJldi54bWxMj81OwzAQhO9IvIO1SNyoXfqjNMSpEIID&#10;R9IeOLrxkkTY68h22vTtWU5w2l3NaPabaj97J84Y0xBIw3KhQCC1wQ7UaTge3h4KECkbssYFQg1X&#10;TLCvb28qU9pwoQ88N7kTHEKpNBr6nMdSytT26E1ahBGJta8Qvcl8xk7aaC4c7p18VGorvRmIP/Rm&#10;xJce2+9m8hpGdHZy60Z9tvI10nL7fpDXjdb3d/PzE4iMc/4zwy8+o0PNTKcwkU3CaSjWBXfJGnaK&#10;JxuK3YqXEztXagOyruT/CvUPAAAA//8DAFBLAQItABQABgAIAAAAIQC2gziS/gAAAOEBAAATAAAA&#10;AAAAAAAAAAAAAAAAAABbQ29udGVudF9UeXBlc10ueG1sUEsBAi0AFAAGAAgAAAAhADj9If/WAAAA&#10;lAEAAAsAAAAAAAAAAAAAAAAALwEAAF9yZWxzLy5yZWxzUEsBAi0AFAAGAAgAAAAhANA3UZbUAQAA&#10;hgMAAA4AAAAAAAAAAAAAAAAALgIAAGRycy9lMm9Eb2MueG1sUEsBAi0AFAAGAAgAAAAhAAIj/zzd&#10;AAAACgEAAA8AAAAAAAAAAAAAAAAALgQAAGRycy9kb3ducmV2LnhtbFBLBQYAAAAABAAEAPMAAAA4&#10;BQAAAAA=&#10;" filled="f" stroked="f">
                <v:textbox inset="2.53958mm,1.2694mm,2.53958mm,1.2694mm">
                  <w:txbxContent>
                    <w:p w14:paraId="7CA2991E" w14:textId="77777777" w:rsidR="00052CE0" w:rsidRDefault="00052CE0">
                      <w:pPr>
                        <w:textDirection w:val="btLr"/>
                      </w:pPr>
                      <w:r>
                        <w:rPr>
                          <w:color w:val="000000"/>
                        </w:rPr>
                        <w:t>B</w:t>
                      </w:r>
                    </w:p>
                  </w:txbxContent>
                </v:textbox>
              </v:rect>
            </w:pict>
          </mc:Fallback>
        </mc:AlternateContent>
      </w:r>
    </w:p>
    <w:p w14:paraId="6E2EF4A6" w14:textId="77777777" w:rsidR="00747066" w:rsidRDefault="006A58EE">
      <w:pPr>
        <w:pBdr>
          <w:top w:val="nil"/>
          <w:left w:val="nil"/>
          <w:bottom w:val="nil"/>
          <w:right w:val="nil"/>
          <w:between w:val="nil"/>
        </w:pBdr>
        <w:ind w:left="765" w:hanging="720"/>
        <w:rPr>
          <w:color w:val="000000"/>
          <w:sz w:val="22"/>
          <w:szCs w:val="22"/>
        </w:rPr>
      </w:pPr>
      <w:r>
        <w:rPr>
          <w:color w:val="000000"/>
          <w:sz w:val="22"/>
          <w:szCs w:val="22"/>
        </w:rPr>
        <w:t>Voici deux sortes de têtières varios : La têtière mâle (A) et la têtière femelle (B).</w:t>
      </w:r>
    </w:p>
    <w:p w14:paraId="1A6C7F31" w14:textId="77777777" w:rsidR="00747066" w:rsidRDefault="006A58EE">
      <w:pPr>
        <w:rPr>
          <w:sz w:val="22"/>
          <w:szCs w:val="22"/>
        </w:rPr>
      </w:pPr>
      <w:r>
        <w:rPr>
          <w:b/>
          <w:sz w:val="22"/>
          <w:szCs w:val="22"/>
        </w:rPr>
        <w:t>Gousset de latte/ Fourreau de latte</w:t>
      </w:r>
      <w:r>
        <w:rPr>
          <w:sz w:val="22"/>
          <w:szCs w:val="22"/>
        </w:rPr>
        <w:t> : petit fourreau dans lequel on introduit la latte.</w:t>
      </w:r>
    </w:p>
    <w:p w14:paraId="4F582A14" w14:textId="60A364DC" w:rsidR="00747066" w:rsidRDefault="006A58EE">
      <w:pPr>
        <w:rPr>
          <w:sz w:val="22"/>
          <w:szCs w:val="22"/>
        </w:rPr>
      </w:pPr>
      <w:r>
        <w:rPr>
          <w:b/>
          <w:sz w:val="22"/>
          <w:szCs w:val="22"/>
        </w:rPr>
        <w:t>Lattes :</w:t>
      </w:r>
      <w:r>
        <w:rPr>
          <w:sz w:val="22"/>
          <w:szCs w:val="22"/>
        </w:rPr>
        <w:t xml:space="preserve"> elles permettent de rigidifier et de maintenir le profil de la voile. Le nombre de lattes varie en fonction de la discipline. Par exemple, les voiles de </w:t>
      </w:r>
      <w:r w:rsidR="007567D9">
        <w:rPr>
          <w:sz w:val="22"/>
          <w:szCs w:val="22"/>
        </w:rPr>
        <w:t>s</w:t>
      </w:r>
      <w:r>
        <w:rPr>
          <w:sz w:val="22"/>
          <w:szCs w:val="22"/>
        </w:rPr>
        <w:t xml:space="preserve">lalom ont plus de lattes que les voiles de vagues. </w:t>
      </w:r>
    </w:p>
    <w:p w14:paraId="045332B6" w14:textId="77777777" w:rsidR="00747066" w:rsidRDefault="006A58EE">
      <w:pPr>
        <w:rPr>
          <w:sz w:val="22"/>
          <w:szCs w:val="22"/>
        </w:rPr>
      </w:pPr>
      <w:r>
        <w:rPr>
          <w:b/>
          <w:sz w:val="22"/>
          <w:szCs w:val="22"/>
        </w:rPr>
        <w:t>Etarqueur de latte :</w:t>
      </w:r>
      <w:r>
        <w:rPr>
          <w:sz w:val="22"/>
          <w:szCs w:val="22"/>
        </w:rPr>
        <w:t xml:space="preserve"> il se trouve à l’extrémité extérieure de la latte (sur la chute ou la bordure) et il permet de régler la voile en tendant les lattes. </w:t>
      </w:r>
    </w:p>
    <w:p w14:paraId="06CD23BF" w14:textId="36ECB2AC" w:rsidR="00747066" w:rsidRDefault="006A58EE">
      <w:pPr>
        <w:rPr>
          <w:sz w:val="22"/>
          <w:szCs w:val="22"/>
        </w:rPr>
      </w:pPr>
      <w:r>
        <w:rPr>
          <w:b/>
          <w:sz w:val="22"/>
          <w:szCs w:val="22"/>
        </w:rPr>
        <w:t>Camber (Cam’)</w:t>
      </w:r>
      <w:r>
        <w:rPr>
          <w:sz w:val="22"/>
          <w:szCs w:val="22"/>
        </w:rPr>
        <w:t xml:space="preserve"> : élément en plastique que l’on retrouve sur certaines voiles (comme celle de </w:t>
      </w:r>
      <w:r w:rsidR="007567D9">
        <w:rPr>
          <w:sz w:val="22"/>
          <w:szCs w:val="22"/>
        </w:rPr>
        <w:t>s</w:t>
      </w:r>
      <w:r>
        <w:rPr>
          <w:sz w:val="22"/>
          <w:szCs w:val="22"/>
        </w:rPr>
        <w:t xml:space="preserve">lalom ou de </w:t>
      </w:r>
      <w:proofErr w:type="spellStart"/>
      <w:r w:rsidR="007567D9">
        <w:rPr>
          <w:sz w:val="22"/>
          <w:szCs w:val="22"/>
        </w:rPr>
        <w:t>r</w:t>
      </w:r>
      <w:r>
        <w:rPr>
          <w:sz w:val="22"/>
          <w:szCs w:val="22"/>
        </w:rPr>
        <w:t>aceboard</w:t>
      </w:r>
      <w:proofErr w:type="spellEnd"/>
      <w:r>
        <w:rPr>
          <w:sz w:val="22"/>
          <w:szCs w:val="22"/>
        </w:rPr>
        <w:t xml:space="preserve">). Cette pièce en bout de latte s’articule avec le mât dans le but de rigidifier le profil de la voile et en fixant le creux près du bord d’attaque. </w:t>
      </w:r>
      <w:r w:rsidR="00BE0622">
        <w:rPr>
          <w:sz w:val="22"/>
          <w:szCs w:val="22"/>
        </w:rPr>
        <w:t>Cela la</w:t>
      </w:r>
      <w:r>
        <w:rPr>
          <w:sz w:val="22"/>
          <w:szCs w:val="22"/>
        </w:rPr>
        <w:t xml:space="preserve"> rend plus puissante et plus stable (elle maintient sa forme même dans les déventes). Cependant, elle a beau être plus rapide, les Cambers rendent la voile plus lourde. Effectivement, les voiles à Cambers ont de plus grands fourreaux de mât et lorsque la voile tombe dans l’eau ceux-ci se remplissent et deviennent difficile à manipuler. </w:t>
      </w:r>
      <w:r>
        <w:rPr>
          <w:noProof/>
        </w:rPr>
        <w:drawing>
          <wp:anchor distT="0" distB="0" distL="114300" distR="114300" simplePos="0" relativeHeight="251677696" behindDoc="0" locked="0" layoutInCell="1" hidden="0" allowOverlap="1" wp14:anchorId="09938BB4" wp14:editId="7C631E14">
            <wp:simplePos x="0" y="0"/>
            <wp:positionH relativeFrom="column">
              <wp:posOffset>4000500</wp:posOffset>
            </wp:positionH>
            <wp:positionV relativeFrom="paragraph">
              <wp:posOffset>9525</wp:posOffset>
            </wp:positionV>
            <wp:extent cx="1760220" cy="1771650"/>
            <wp:effectExtent l="0" t="0" r="0" b="0"/>
            <wp:wrapSquare wrapText="bothSides" distT="0" distB="0" distL="114300" distR="114300"/>
            <wp:docPr id="19" name="image17.jpg" descr="Une image contenant assis, noir, pose, a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7.jpg" descr="Une image contenant assis, noir, pose, air&#10;&#10;Description générée automatiquement"/>
                    <pic:cNvPicPr preferRelativeResize="0"/>
                  </pic:nvPicPr>
                  <pic:blipFill>
                    <a:blip r:embed="rId21"/>
                    <a:srcRect t="-617"/>
                    <a:stretch>
                      <a:fillRect/>
                    </a:stretch>
                  </pic:blipFill>
                  <pic:spPr>
                    <a:xfrm>
                      <a:off x="0" y="0"/>
                      <a:ext cx="1760220" cy="1771650"/>
                    </a:xfrm>
                    <a:prstGeom prst="rect">
                      <a:avLst/>
                    </a:prstGeom>
                    <a:ln/>
                  </pic:spPr>
                </pic:pic>
              </a:graphicData>
            </a:graphic>
          </wp:anchor>
        </w:drawing>
      </w:r>
    </w:p>
    <w:p w14:paraId="06E10FA3" w14:textId="29D573C2" w:rsidR="00747066" w:rsidRDefault="006A58EE">
      <w:pPr>
        <w:rPr>
          <w:sz w:val="22"/>
          <w:szCs w:val="22"/>
        </w:rPr>
      </w:pPr>
      <w:r>
        <w:rPr>
          <w:b/>
          <w:sz w:val="22"/>
          <w:szCs w:val="22"/>
        </w:rPr>
        <w:t>Monofilm :</w:t>
      </w:r>
      <w:r>
        <w:rPr>
          <w:sz w:val="22"/>
          <w:szCs w:val="22"/>
        </w:rPr>
        <w:t xml:space="preserve"> matériau transparent utilisé pour la construction des voiles. Apparu à la fin des années 80, le monofilm est un film plastique très rigide et très léger. Attention, </w:t>
      </w:r>
      <w:r w:rsidR="007567D9">
        <w:rPr>
          <w:sz w:val="22"/>
          <w:szCs w:val="22"/>
        </w:rPr>
        <w:t>il</w:t>
      </w:r>
      <w:r>
        <w:rPr>
          <w:sz w:val="22"/>
          <w:szCs w:val="22"/>
        </w:rPr>
        <w:t xml:space="preserve"> peut perdre de sa transparence avec les rayons UV. Sur les parties de la voile qui subissent le plus de pression (parties fragiles) ou sur les voiles de vagues, on utilise du </w:t>
      </w:r>
      <w:r>
        <w:rPr>
          <w:b/>
          <w:sz w:val="22"/>
          <w:szCs w:val="22"/>
        </w:rPr>
        <w:t>monofilm tramé</w:t>
      </w:r>
      <w:r>
        <w:rPr>
          <w:sz w:val="22"/>
          <w:szCs w:val="22"/>
        </w:rPr>
        <w:t xml:space="preserve"> qui est un monofilm renforcé donc plus résistant.</w:t>
      </w:r>
    </w:p>
    <w:p w14:paraId="03218B01" w14:textId="77777777" w:rsidR="00747066" w:rsidRDefault="006A58EE">
      <w:pPr>
        <w:rPr>
          <w:sz w:val="22"/>
          <w:szCs w:val="22"/>
        </w:rPr>
      </w:pPr>
      <w:r>
        <w:rPr>
          <w:b/>
          <w:sz w:val="22"/>
          <w:szCs w:val="22"/>
        </w:rPr>
        <w:lastRenderedPageBreak/>
        <w:t>Œillet :</w:t>
      </w:r>
      <w:r>
        <w:rPr>
          <w:sz w:val="22"/>
          <w:szCs w:val="22"/>
        </w:rPr>
        <w:t xml:space="preserve"> anneau rivé (fixé avec un rivet) dans le tissu. Il permet d’attacher le wishbone à la voile au niveau du point d’écoute. </w:t>
      </w:r>
    </w:p>
    <w:p w14:paraId="3D7CCEBF" w14:textId="77777777" w:rsidR="000A1659" w:rsidRDefault="006A58EE">
      <w:pPr>
        <w:rPr>
          <w:sz w:val="22"/>
          <w:szCs w:val="22"/>
        </w:rPr>
      </w:pPr>
      <w:r>
        <w:rPr>
          <w:sz w:val="22"/>
          <w:szCs w:val="22"/>
        </w:rPr>
        <w:t>Sur certaines voiles, il y a deux œillets de point d’écoute afin de régler la voile en fonction des conditions et du gabarit du planchiste.</w:t>
      </w:r>
    </w:p>
    <w:p w14:paraId="16955538" w14:textId="79F2F12C" w:rsidR="00E641DD" w:rsidRPr="00E641DD" w:rsidRDefault="006A58EE">
      <w:pPr>
        <w:rPr>
          <w:sz w:val="22"/>
          <w:szCs w:val="22"/>
        </w:rPr>
      </w:pPr>
      <w:r>
        <w:rPr>
          <w:sz w:val="22"/>
          <w:szCs w:val="22"/>
        </w:rPr>
        <w:t xml:space="preserve">EX. : un petit gabarit va utiliser plus régulièrement l’œillet du bas. L’œillet du haut est utile dans des conditions légères afin de donner un peu de puissance à la voile. </w:t>
      </w:r>
      <w:r w:rsidR="00441D6F">
        <w:rPr>
          <w:sz w:val="22"/>
          <w:szCs w:val="22"/>
        </w:rPr>
        <w:t>Alors que l</w:t>
      </w:r>
      <w:r>
        <w:rPr>
          <w:sz w:val="22"/>
          <w:szCs w:val="22"/>
        </w:rPr>
        <w:t xml:space="preserve">’œillet du bas permet à la voile de se </w:t>
      </w:r>
      <w:r w:rsidRPr="00441D6F">
        <w:rPr>
          <w:sz w:val="22"/>
          <w:szCs w:val="22"/>
        </w:rPr>
        <w:t xml:space="preserve">tordre </w:t>
      </w:r>
      <w:r>
        <w:rPr>
          <w:sz w:val="22"/>
          <w:szCs w:val="22"/>
        </w:rPr>
        <w:t xml:space="preserve">plus. </w:t>
      </w:r>
    </w:p>
    <w:p w14:paraId="43623488" w14:textId="77777777" w:rsidR="00747066" w:rsidRDefault="00747066">
      <w:pPr>
        <w:pStyle w:val="Titre2"/>
      </w:pPr>
    </w:p>
    <w:p w14:paraId="0519572A" w14:textId="77777777" w:rsidR="00ED6DDA" w:rsidRPr="00ED6DDA" w:rsidRDefault="00ED6DDA" w:rsidP="00ED6DDA">
      <w:pPr>
        <w:pStyle w:val="Titre2"/>
        <w:numPr>
          <w:ilvl w:val="0"/>
          <w:numId w:val="3"/>
        </w:numPr>
      </w:pPr>
      <w:bookmarkStart w:id="18" w:name="_Toc54857794"/>
      <w:r>
        <w:rPr>
          <w:color w:val="000000"/>
        </w:rPr>
        <w:t>Le Wishbone</w:t>
      </w:r>
      <w:bookmarkEnd w:id="18"/>
    </w:p>
    <w:p w14:paraId="648A0C61" w14:textId="44D39C20" w:rsidR="00ED6DDA" w:rsidRDefault="00ED6DDA" w:rsidP="00ED6DDA">
      <w:pPr>
        <w:pStyle w:val="Titre2"/>
        <w:ind w:left="360"/>
      </w:pPr>
      <w:bookmarkStart w:id="19" w:name="_Toc54857795"/>
      <w:r>
        <w:rPr>
          <w:noProof/>
        </w:rPr>
        <w:drawing>
          <wp:anchor distT="0" distB="0" distL="114300" distR="114300" simplePos="0" relativeHeight="251732992" behindDoc="0" locked="0" layoutInCell="1" hidden="0" allowOverlap="1" wp14:anchorId="1E410530" wp14:editId="3F70B7F0">
            <wp:simplePos x="0" y="0"/>
            <wp:positionH relativeFrom="column">
              <wp:posOffset>332066</wp:posOffset>
            </wp:positionH>
            <wp:positionV relativeFrom="paragraph">
              <wp:posOffset>395605</wp:posOffset>
            </wp:positionV>
            <wp:extent cx="5096586" cy="2753109"/>
            <wp:effectExtent l="0" t="0" r="0" b="0"/>
            <wp:wrapTopAndBottom distT="0" distB="0"/>
            <wp:docPr id="20" name="image8.png" descr="Une image contenant table, assis, paire, surfa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png" descr="Une image contenant table, assis, paire, surface&#10;&#10;Description générée automatiquement"/>
                    <pic:cNvPicPr preferRelativeResize="0"/>
                  </pic:nvPicPr>
                  <pic:blipFill>
                    <a:blip r:embed="rId22"/>
                    <a:srcRect/>
                    <a:stretch>
                      <a:fillRect/>
                    </a:stretch>
                  </pic:blipFill>
                  <pic:spPr>
                    <a:xfrm>
                      <a:off x="0" y="0"/>
                      <a:ext cx="5096586" cy="2753109"/>
                    </a:xfrm>
                    <a:prstGeom prst="rect">
                      <a:avLst/>
                    </a:prstGeom>
                    <a:ln/>
                  </pic:spPr>
                </pic:pic>
              </a:graphicData>
            </a:graphic>
          </wp:anchor>
        </w:drawing>
      </w:r>
      <w:bookmarkEnd w:id="19"/>
    </w:p>
    <w:p w14:paraId="1F09C73F" w14:textId="77777777" w:rsidR="00ED6DDA" w:rsidRDefault="00ED6DDA" w:rsidP="00ED6DDA"/>
    <w:p w14:paraId="552D85D7" w14:textId="77777777" w:rsidR="00ED6DDA" w:rsidRDefault="00ED6DDA" w:rsidP="00ED6DDA">
      <w:pPr>
        <w:rPr>
          <w:sz w:val="22"/>
          <w:szCs w:val="22"/>
        </w:rPr>
      </w:pPr>
      <w:r>
        <w:rPr>
          <w:b/>
          <w:sz w:val="22"/>
          <w:szCs w:val="22"/>
        </w:rPr>
        <w:t>Le wishbone :</w:t>
      </w:r>
      <w:r>
        <w:rPr>
          <w:sz w:val="22"/>
          <w:szCs w:val="22"/>
        </w:rPr>
        <w:t xml:space="preserve"> arceau attaché à la voile par le mât et le point d’écoute. Son rôle est de maintenir le gréement et de se diriger. Il est composé de deux parties (l’avant et l’arrière) séparées par les bras. </w:t>
      </w:r>
    </w:p>
    <w:p w14:paraId="4E746DA9" w14:textId="77777777" w:rsidR="00ED6DDA" w:rsidRDefault="00ED6DDA" w:rsidP="00ED6DDA">
      <w:pPr>
        <w:rPr>
          <w:sz w:val="22"/>
          <w:szCs w:val="22"/>
        </w:rPr>
      </w:pPr>
      <w:r>
        <w:rPr>
          <w:sz w:val="22"/>
          <w:szCs w:val="22"/>
        </w:rPr>
        <w:t>L’avant du wishbone comprend la poignée et la mâchoire qui sont liées et ajustables. On fixe le mât dans la mâchoire du wishbone.</w:t>
      </w:r>
    </w:p>
    <w:p w14:paraId="639FBD17" w14:textId="77777777" w:rsidR="00ED6DDA" w:rsidRDefault="00ED6DDA" w:rsidP="00ED6DDA">
      <w:pPr>
        <w:rPr>
          <w:sz w:val="22"/>
          <w:szCs w:val="22"/>
        </w:rPr>
      </w:pPr>
      <w:r>
        <w:rPr>
          <w:sz w:val="22"/>
          <w:szCs w:val="22"/>
        </w:rPr>
        <w:t xml:space="preserve">Les bras du wishbone permettent au windsurfer de tenir sa voile. Ceux-ci ont un système d’ajustement servant à régler leur longueur dans le but d’adapter le wishbone à plusieurs voiles.  </w:t>
      </w:r>
    </w:p>
    <w:p w14:paraId="02260D40" w14:textId="781B2F26" w:rsidR="00ED6DDA" w:rsidRDefault="00ED6DDA" w:rsidP="00ED6DDA">
      <w:pPr>
        <w:rPr>
          <w:sz w:val="22"/>
          <w:szCs w:val="22"/>
        </w:rPr>
      </w:pPr>
      <w:r>
        <w:rPr>
          <w:sz w:val="22"/>
          <w:szCs w:val="22"/>
        </w:rPr>
        <w:t xml:space="preserve">Enfin, l’arrière du wishbone est composé de poulies permettant d’ajuster la tension de la voile au point d’écoute. </w:t>
      </w:r>
    </w:p>
    <w:p w14:paraId="45ECC2E9" w14:textId="77777777" w:rsidR="00E641DD" w:rsidRDefault="00E641DD" w:rsidP="00ED6DDA">
      <w:pPr>
        <w:rPr>
          <w:sz w:val="22"/>
          <w:szCs w:val="22"/>
        </w:rPr>
      </w:pPr>
    </w:p>
    <w:p w14:paraId="08D70753" w14:textId="77777777" w:rsidR="00ED6DDA" w:rsidRDefault="00ED6DDA" w:rsidP="00ED6DDA">
      <w:pPr>
        <w:rPr>
          <w:i/>
          <w:sz w:val="22"/>
          <w:szCs w:val="22"/>
        </w:rPr>
      </w:pPr>
      <w:r>
        <w:rPr>
          <w:i/>
          <w:sz w:val="22"/>
          <w:szCs w:val="22"/>
        </w:rPr>
        <w:t xml:space="preserve">Petite histoire… Pourquoi a-t-on appelé le wishbone « Wishbone » qui signifie « os à souhait » en anglais ? Car sa conception en double cintre, de part et d'autre de la voile, lui confère la même forme que cet os de poulet « l’os à souhait ». Le Wishbone est un peu comme le squelette du gréement qui permet de se rendre là où l’on </w:t>
      </w:r>
      <w:r w:rsidRPr="00213855">
        <w:rPr>
          <w:i/>
          <w:sz w:val="22"/>
          <w:szCs w:val="22"/>
          <w:u w:val="single"/>
        </w:rPr>
        <w:t>souhaite</w:t>
      </w:r>
      <w:r>
        <w:rPr>
          <w:i/>
          <w:sz w:val="22"/>
          <w:szCs w:val="22"/>
        </w:rPr>
        <w:t xml:space="preserve"> aller</w:t>
      </w:r>
      <w:r>
        <w:rPr>
          <w:noProof/>
        </w:rPr>
        <w:drawing>
          <wp:anchor distT="0" distB="0" distL="114300" distR="114300" simplePos="0" relativeHeight="251734016" behindDoc="0" locked="0" layoutInCell="1" hidden="0" allowOverlap="1" wp14:anchorId="624D4030" wp14:editId="48A44EA6">
            <wp:simplePos x="0" y="0"/>
            <wp:positionH relativeFrom="column">
              <wp:posOffset>4542790</wp:posOffset>
            </wp:positionH>
            <wp:positionV relativeFrom="paragraph">
              <wp:posOffset>10160</wp:posOffset>
            </wp:positionV>
            <wp:extent cx="1217930" cy="1037590"/>
            <wp:effectExtent l="0" t="0" r="0" b="0"/>
            <wp:wrapSquare wrapText="bothSides" distT="0" distB="0" distL="114300" distR="114300"/>
            <wp:docPr id="15" name="image15.jpg" descr="Une image contenant alimentation, fru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alimentation, fruit&#10;&#10;Description générée automatiquement"/>
                    <pic:cNvPicPr preferRelativeResize="0"/>
                  </pic:nvPicPr>
                  <pic:blipFill>
                    <a:blip r:embed="rId23"/>
                    <a:srcRect/>
                    <a:stretch>
                      <a:fillRect/>
                    </a:stretch>
                  </pic:blipFill>
                  <pic:spPr>
                    <a:xfrm>
                      <a:off x="0" y="0"/>
                      <a:ext cx="1217930" cy="1037590"/>
                    </a:xfrm>
                    <a:prstGeom prst="rect">
                      <a:avLst/>
                    </a:prstGeom>
                    <a:ln/>
                  </pic:spPr>
                </pic:pic>
              </a:graphicData>
            </a:graphic>
          </wp:anchor>
        </w:drawing>
      </w:r>
      <w:r>
        <w:rPr>
          <w:i/>
          <w:sz w:val="22"/>
          <w:szCs w:val="22"/>
        </w:rPr>
        <w:t xml:space="preserve"> </w:t>
      </w:r>
      <w:r w:rsidRPr="00213855">
        <w:rPr>
          <w:i/>
          <w:sz w:val="22"/>
          <w:szCs w:val="22"/>
        </w:rPr>
        <w:sym w:font="Wingdings" w:char="F0E0"/>
      </w:r>
      <w:r>
        <w:rPr>
          <w:i/>
          <w:sz w:val="22"/>
          <w:szCs w:val="22"/>
        </w:rPr>
        <w:t xml:space="preserve">  Os à </w:t>
      </w:r>
      <w:r w:rsidRPr="00213855">
        <w:rPr>
          <w:i/>
          <w:sz w:val="22"/>
          <w:szCs w:val="22"/>
          <w:u w:val="single"/>
        </w:rPr>
        <w:t>souhait</w:t>
      </w:r>
      <w:r>
        <w:rPr>
          <w:i/>
          <w:sz w:val="22"/>
          <w:szCs w:val="22"/>
        </w:rPr>
        <w:t>.</w:t>
      </w:r>
    </w:p>
    <w:p w14:paraId="3C40C20A" w14:textId="77777777" w:rsidR="00ED6DDA" w:rsidRPr="00441D6F" w:rsidRDefault="00ED6DDA" w:rsidP="00ED6DDA">
      <w:pPr>
        <w:rPr>
          <w:i/>
          <w:sz w:val="22"/>
          <w:szCs w:val="22"/>
        </w:rPr>
      </w:pPr>
    </w:p>
    <w:p w14:paraId="1B60BDA9" w14:textId="77777777" w:rsidR="00ED6DDA" w:rsidRDefault="00ED6DDA" w:rsidP="00ED6DDA">
      <w:pPr>
        <w:rPr>
          <w:sz w:val="22"/>
          <w:szCs w:val="22"/>
        </w:rPr>
      </w:pPr>
      <w:r>
        <w:rPr>
          <w:b/>
          <w:sz w:val="22"/>
          <w:szCs w:val="22"/>
        </w:rPr>
        <w:lastRenderedPageBreak/>
        <w:t xml:space="preserve">Les bouts de harnais : </w:t>
      </w:r>
      <w:r>
        <w:rPr>
          <w:sz w:val="22"/>
          <w:szCs w:val="22"/>
        </w:rPr>
        <w:t>cordes en forme de « U » en plastique</w:t>
      </w:r>
      <w:r>
        <w:rPr>
          <w:strike/>
          <w:sz w:val="22"/>
          <w:szCs w:val="22"/>
        </w:rPr>
        <w:t>s</w:t>
      </w:r>
      <w:r>
        <w:rPr>
          <w:sz w:val="22"/>
          <w:szCs w:val="22"/>
        </w:rPr>
        <w:t xml:space="preserve"> fixées aux bras du wishbone permettant de s’accrocher au harnais afin de se suspendre au gréement. </w:t>
      </w:r>
    </w:p>
    <w:p w14:paraId="6958C440" w14:textId="77777777" w:rsidR="00ED6DDA" w:rsidRDefault="00ED6DDA" w:rsidP="00ED6DDA">
      <w:pPr>
        <w:rPr>
          <w:sz w:val="22"/>
          <w:szCs w:val="22"/>
        </w:rPr>
      </w:pPr>
      <w:r>
        <w:rPr>
          <w:sz w:val="22"/>
          <w:szCs w:val="22"/>
        </w:rPr>
        <w:t xml:space="preserve">La position des bouts se situe au niveau du creux de la voile (centre de poussée vélique). Celle-ci varie en fonction du type et de la taille de la voile, mais aussi des conditions de vent, du poids du planchiste ainsi que de la tension donnée au niveau du point d’écoute et du point d’amure. L’écart entre chaque bout peut varier en fonction des préférences du planchiste. L’ajustement </w:t>
      </w:r>
      <w:proofErr w:type="gramStart"/>
      <w:r>
        <w:rPr>
          <w:sz w:val="22"/>
          <w:szCs w:val="22"/>
        </w:rPr>
        <w:t>finale</w:t>
      </w:r>
      <w:proofErr w:type="gramEnd"/>
      <w:r>
        <w:rPr>
          <w:sz w:val="22"/>
          <w:szCs w:val="22"/>
        </w:rPr>
        <w:t xml:space="preserve"> est d’avantage une question de sensations. </w:t>
      </w:r>
      <w:r>
        <w:rPr>
          <w:noProof/>
        </w:rPr>
        <w:drawing>
          <wp:anchor distT="0" distB="0" distL="114300" distR="114300" simplePos="0" relativeHeight="251735040" behindDoc="0" locked="0" layoutInCell="1" hidden="0" allowOverlap="1" wp14:anchorId="626A0EA5" wp14:editId="19C0AFB4">
            <wp:simplePos x="0" y="0"/>
            <wp:positionH relativeFrom="column">
              <wp:posOffset>4608195</wp:posOffset>
            </wp:positionH>
            <wp:positionV relativeFrom="paragraph">
              <wp:posOffset>5080</wp:posOffset>
            </wp:positionV>
            <wp:extent cx="1152525" cy="1152525"/>
            <wp:effectExtent l="0" t="0" r="0" b="0"/>
            <wp:wrapSquare wrapText="bothSides" distT="0" distB="0" distL="114300" distR="114300"/>
            <wp:docPr id="2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4"/>
                    <a:srcRect/>
                    <a:stretch>
                      <a:fillRect/>
                    </a:stretch>
                  </pic:blipFill>
                  <pic:spPr>
                    <a:xfrm>
                      <a:off x="0" y="0"/>
                      <a:ext cx="1152525" cy="1152525"/>
                    </a:xfrm>
                    <a:prstGeom prst="rect">
                      <a:avLst/>
                    </a:prstGeom>
                    <a:ln/>
                  </pic:spPr>
                </pic:pic>
              </a:graphicData>
            </a:graphic>
          </wp:anchor>
        </w:drawing>
      </w:r>
    </w:p>
    <w:p w14:paraId="0D6DAC83" w14:textId="77777777" w:rsidR="00ED6DDA" w:rsidRDefault="00ED6DDA" w:rsidP="00ED6DDA">
      <w:pPr>
        <w:rPr>
          <w:sz w:val="22"/>
          <w:szCs w:val="22"/>
        </w:rPr>
      </w:pPr>
      <w:r>
        <w:rPr>
          <w:sz w:val="22"/>
          <w:szCs w:val="22"/>
        </w:rPr>
        <w:t xml:space="preserve">Pour régler ses bouts au sol, il faut se mettre face à sa voile et s’accrocher au harnais. Si la voile a tendance à partir/tirer vers le mât (la main avant), alors les bouts sont trop reculés et il faut les rapprocher du mât. A l’inverse, si la voile a tendance à partir/tirer vers le point d’écoute (main arrière), alors ils sont trop proches du mât. </w:t>
      </w:r>
    </w:p>
    <w:p w14:paraId="437FC839" w14:textId="77777777" w:rsidR="00ED6DDA" w:rsidRDefault="00ED6DDA" w:rsidP="00ED6DDA">
      <w:pPr>
        <w:rPr>
          <w:sz w:val="22"/>
          <w:szCs w:val="22"/>
        </w:rPr>
      </w:pPr>
      <w:r>
        <w:rPr>
          <w:sz w:val="22"/>
          <w:szCs w:val="22"/>
        </w:rPr>
        <w:t>La taille des bouts varie entre 20 et 38 (</w:t>
      </w:r>
      <w:r>
        <w:rPr>
          <w:color w:val="FF0000"/>
          <w:sz w:val="22"/>
          <w:szCs w:val="22"/>
        </w:rPr>
        <w:t>pouces ? centimètres ?)</w:t>
      </w:r>
      <w:r>
        <w:rPr>
          <w:sz w:val="22"/>
          <w:szCs w:val="22"/>
        </w:rPr>
        <w:t xml:space="preserve">. Elle s’adapte en fonction du niveau du planchiste, du type de pratique. Elle dépend également du type de harnais utilisé (culotte ou ceinture). On en trouve des réglables qui sont utilisés en slalom ou planche à dérive. </w:t>
      </w:r>
    </w:p>
    <w:p w14:paraId="18311A1C" w14:textId="77777777" w:rsidR="00ED6DDA" w:rsidRDefault="00ED6DDA" w:rsidP="00ED6DDA">
      <w:pPr>
        <w:rPr>
          <w:sz w:val="22"/>
          <w:szCs w:val="22"/>
        </w:rPr>
      </w:pPr>
      <w:r>
        <w:rPr>
          <w:noProof/>
          <w:sz w:val="22"/>
          <w:szCs w:val="22"/>
        </w:rPr>
        <w:drawing>
          <wp:anchor distT="0" distB="0" distL="114300" distR="114300" simplePos="0" relativeHeight="251739136" behindDoc="1" locked="0" layoutInCell="1" allowOverlap="1" wp14:anchorId="1021451D" wp14:editId="67653044">
            <wp:simplePos x="0" y="0"/>
            <wp:positionH relativeFrom="margin">
              <wp:align>left</wp:align>
            </wp:positionH>
            <wp:positionV relativeFrom="paragraph">
              <wp:posOffset>11430</wp:posOffset>
            </wp:positionV>
            <wp:extent cx="1104900" cy="1376140"/>
            <wp:effectExtent l="0" t="0" r="0" b="0"/>
            <wp:wrapTight wrapText="bothSides">
              <wp:wrapPolygon edited="0">
                <wp:start x="0" y="0"/>
                <wp:lineTo x="0" y="21231"/>
                <wp:lineTo x="21228" y="21231"/>
                <wp:lineTo x="21228" y="0"/>
                <wp:lineTo x="0" y="0"/>
              </wp:wrapPolygon>
            </wp:wrapTight>
            <wp:docPr id="59" name="Image 59" descr="Une image contenan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outs harnais lg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4900" cy="1376140"/>
                    </a:xfrm>
                    <a:prstGeom prst="rect">
                      <a:avLst/>
                    </a:prstGeom>
                  </pic:spPr>
                </pic:pic>
              </a:graphicData>
            </a:graphic>
          </wp:anchor>
        </w:drawing>
      </w:r>
    </w:p>
    <w:p w14:paraId="2EC37120" w14:textId="77777777" w:rsidR="00ED6DDA" w:rsidRDefault="00ED6DDA" w:rsidP="00ED6DDA">
      <w:pPr>
        <w:rPr>
          <w:sz w:val="22"/>
          <w:szCs w:val="22"/>
        </w:rPr>
      </w:pPr>
      <w:r>
        <w:rPr>
          <w:sz w:val="22"/>
          <w:szCs w:val="22"/>
        </w:rPr>
        <w:t xml:space="preserve">Le harnais comprend un bras avant, un bras arrière. La taille du bout correspond à la longueur du bout. </w:t>
      </w:r>
    </w:p>
    <w:p w14:paraId="1AD7A102" w14:textId="77777777" w:rsidR="00ED6DDA" w:rsidRDefault="00ED6DDA" w:rsidP="00ED6DDA">
      <w:pPr>
        <w:rPr>
          <w:sz w:val="22"/>
          <w:szCs w:val="22"/>
        </w:rPr>
      </w:pPr>
      <w:r>
        <w:rPr>
          <w:b/>
          <w:bCs/>
          <w:i/>
          <w:iCs/>
          <w:sz w:val="22"/>
          <w:szCs w:val="22"/>
        </w:rPr>
        <w:t>Avant </w:t>
      </w:r>
      <w:r>
        <w:rPr>
          <w:sz w:val="22"/>
          <w:szCs w:val="22"/>
        </w:rPr>
        <w:t xml:space="preserve">: la longueur de bout idéale était de 22’’. </w:t>
      </w:r>
      <w:r>
        <w:rPr>
          <w:b/>
          <w:bCs/>
          <w:i/>
          <w:iCs/>
          <w:sz w:val="22"/>
          <w:szCs w:val="22"/>
        </w:rPr>
        <w:t>Aujourd’hui </w:t>
      </w:r>
      <w:r>
        <w:rPr>
          <w:sz w:val="22"/>
          <w:szCs w:val="22"/>
        </w:rPr>
        <w:t xml:space="preserve">: la longueur basique utilisée est de 28’’ (mais plus c’est long, mieux c’est. Entre 32’’ et 34’’).  </w:t>
      </w:r>
    </w:p>
    <w:p w14:paraId="5D488F09" w14:textId="77777777" w:rsidR="00ED6DDA" w:rsidRDefault="00ED6DDA" w:rsidP="00ED6DDA">
      <w:pPr>
        <w:rPr>
          <w:sz w:val="22"/>
          <w:szCs w:val="22"/>
        </w:rPr>
      </w:pPr>
    </w:p>
    <w:p w14:paraId="43A426C8" w14:textId="77777777" w:rsidR="00ED6DDA" w:rsidRPr="00EC1CEE" w:rsidRDefault="00ED6DDA" w:rsidP="00ED6DDA">
      <w:pPr>
        <w:rPr>
          <w:sz w:val="22"/>
          <w:szCs w:val="22"/>
        </w:rPr>
      </w:pPr>
    </w:p>
    <w:p w14:paraId="0B70B0AF" w14:textId="77777777" w:rsidR="00ED6DDA" w:rsidRDefault="00ED6DDA" w:rsidP="00ED6DDA">
      <w:pPr>
        <w:rPr>
          <w:b/>
          <w:sz w:val="22"/>
          <w:szCs w:val="22"/>
        </w:rPr>
      </w:pPr>
      <w:r>
        <w:rPr>
          <w:b/>
          <w:sz w:val="22"/>
          <w:szCs w:val="22"/>
        </w:rPr>
        <w:t xml:space="preserve">Le Harnais : </w:t>
      </w:r>
      <w:r>
        <w:rPr>
          <w:noProof/>
        </w:rPr>
        <w:drawing>
          <wp:anchor distT="0" distB="0" distL="114300" distR="114300" simplePos="0" relativeHeight="251736064" behindDoc="0" locked="0" layoutInCell="1" hidden="0" allowOverlap="1" wp14:anchorId="2FF98C87" wp14:editId="1390D922">
            <wp:simplePos x="0" y="0"/>
            <wp:positionH relativeFrom="column">
              <wp:posOffset>1</wp:posOffset>
            </wp:positionH>
            <wp:positionV relativeFrom="paragraph">
              <wp:posOffset>250825</wp:posOffset>
            </wp:positionV>
            <wp:extent cx="1495425" cy="1495425"/>
            <wp:effectExtent l="0" t="0" r="0" b="0"/>
            <wp:wrapSquare wrapText="bothSides" distT="0" distB="0" distL="114300" distR="114300"/>
            <wp:docPr id="13" name="image20.jpg" descr="Une image contenant voiture, assis, bleu, bagag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jpg" descr="Une image contenant voiture, assis, bleu, bagage&#10;&#10;Description générée automatiquement"/>
                    <pic:cNvPicPr preferRelativeResize="0"/>
                  </pic:nvPicPr>
                  <pic:blipFill>
                    <a:blip r:embed="rId26"/>
                    <a:srcRect/>
                    <a:stretch>
                      <a:fillRect/>
                    </a:stretch>
                  </pic:blipFill>
                  <pic:spPr>
                    <a:xfrm>
                      <a:off x="0" y="0"/>
                      <a:ext cx="1495425" cy="1495425"/>
                    </a:xfrm>
                    <a:prstGeom prst="rect">
                      <a:avLst/>
                    </a:prstGeom>
                    <a:ln/>
                  </pic:spPr>
                </pic:pic>
              </a:graphicData>
            </a:graphic>
          </wp:anchor>
        </w:drawing>
      </w:r>
    </w:p>
    <w:p w14:paraId="7D36DDDF" w14:textId="77777777" w:rsidR="00ED6DDA" w:rsidRDefault="00ED6DDA" w:rsidP="00ED6DDA">
      <w:pPr>
        <w:rPr>
          <w:sz w:val="24"/>
          <w:szCs w:val="24"/>
        </w:rPr>
      </w:pPr>
      <w:r>
        <w:rPr>
          <w:sz w:val="22"/>
          <w:szCs w:val="22"/>
        </w:rPr>
        <w:t>Le harnais est une sorte de ceinture munie d’un crochet qui permet de s’accrocher aux bouts de harnais fixés au wishbone. Il offre une meilleure position de rappel, soulageant ainsi la pression au niveau des bras et des pieds.</w:t>
      </w:r>
    </w:p>
    <w:p w14:paraId="3CEAABF9" w14:textId="77777777" w:rsidR="00ED6DDA" w:rsidRDefault="00ED6DDA" w:rsidP="00ED6DDA">
      <w:pPr>
        <w:rPr>
          <w:sz w:val="22"/>
          <w:szCs w:val="22"/>
        </w:rPr>
      </w:pPr>
      <w:r>
        <w:rPr>
          <w:sz w:val="22"/>
          <w:szCs w:val="22"/>
        </w:rPr>
        <w:t xml:space="preserve">Il en existe deux sortes : le harnais ceinture et le harnais culotte. </w:t>
      </w:r>
    </w:p>
    <w:p w14:paraId="11D441F5" w14:textId="77777777" w:rsidR="00ED6DDA" w:rsidRDefault="00ED6DDA" w:rsidP="00ED6DDA">
      <w:pPr>
        <w:rPr>
          <w:sz w:val="22"/>
          <w:szCs w:val="22"/>
        </w:rPr>
      </w:pPr>
      <w:r>
        <w:rPr>
          <w:sz w:val="22"/>
          <w:szCs w:val="22"/>
        </w:rPr>
        <w:t xml:space="preserve">Le harnais ceinture a son crochet plus haut, ce qui leurs permet d’être plus droit en navigation. Il est également plus facile de s’y accrocher et décrocher. Le harnais culotte possède des sangles pour les jambes ce qui donnera une position plus « assise » en navigation. </w:t>
      </w:r>
      <w:r>
        <w:rPr>
          <w:noProof/>
        </w:rPr>
        <w:drawing>
          <wp:anchor distT="0" distB="0" distL="114300" distR="114300" simplePos="0" relativeHeight="251737088" behindDoc="0" locked="0" layoutInCell="1" hidden="0" allowOverlap="1" wp14:anchorId="36E6A8C5" wp14:editId="49E568FB">
            <wp:simplePos x="0" y="0"/>
            <wp:positionH relativeFrom="column">
              <wp:posOffset>-85724</wp:posOffset>
            </wp:positionH>
            <wp:positionV relativeFrom="paragraph">
              <wp:posOffset>499110</wp:posOffset>
            </wp:positionV>
            <wp:extent cx="1581150" cy="1581150"/>
            <wp:effectExtent l="0" t="0" r="0" b="0"/>
            <wp:wrapSquare wrapText="bothSides" distT="0" distB="0" distL="114300" distR="114300"/>
            <wp:docPr id="3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7"/>
                    <a:srcRect/>
                    <a:stretch>
                      <a:fillRect/>
                    </a:stretch>
                  </pic:blipFill>
                  <pic:spPr>
                    <a:xfrm>
                      <a:off x="0" y="0"/>
                      <a:ext cx="1581150" cy="1581150"/>
                    </a:xfrm>
                    <a:prstGeom prst="rect">
                      <a:avLst/>
                    </a:prstGeom>
                    <a:ln/>
                  </pic:spPr>
                </pic:pic>
              </a:graphicData>
            </a:graphic>
          </wp:anchor>
        </w:drawing>
      </w:r>
    </w:p>
    <w:p w14:paraId="16F306F5" w14:textId="77777777" w:rsidR="00ED6DDA" w:rsidRDefault="00ED6DDA" w:rsidP="00ED6DDA">
      <w:pPr>
        <w:rPr>
          <w:sz w:val="22"/>
          <w:szCs w:val="22"/>
        </w:rPr>
      </w:pPr>
      <w:r>
        <w:rPr>
          <w:sz w:val="22"/>
          <w:szCs w:val="22"/>
        </w:rPr>
        <w:t>Le choix du type de harnais se fait de façon très personnelle. On remarque cependant que le harnais ceinture est plus utilisé en vague et en freestyle alors que le harnais culotte est plus mis à contribution en slalom.</w:t>
      </w:r>
    </w:p>
    <w:p w14:paraId="045EAC44" w14:textId="77777777" w:rsidR="00ED6DDA" w:rsidRDefault="00ED6DDA" w:rsidP="00ED6DDA">
      <w:pPr>
        <w:rPr>
          <w:b/>
          <w:sz w:val="22"/>
          <w:szCs w:val="22"/>
        </w:rPr>
      </w:pPr>
    </w:p>
    <w:p w14:paraId="3F035637" w14:textId="77777777" w:rsidR="00ED6DDA" w:rsidRDefault="00ED6DDA" w:rsidP="00ED6DDA">
      <w:pPr>
        <w:rPr>
          <w:b/>
          <w:sz w:val="22"/>
          <w:szCs w:val="22"/>
        </w:rPr>
      </w:pPr>
    </w:p>
    <w:p w14:paraId="25E6F03D" w14:textId="77777777" w:rsidR="00E641DD" w:rsidRDefault="00E641DD" w:rsidP="00ED6DDA">
      <w:pPr>
        <w:rPr>
          <w:b/>
          <w:sz w:val="22"/>
          <w:szCs w:val="22"/>
        </w:rPr>
      </w:pPr>
    </w:p>
    <w:p w14:paraId="2B3A0389" w14:textId="7F09614E" w:rsidR="00ED6DDA" w:rsidRDefault="00ED6DDA" w:rsidP="00ED6DDA">
      <w:pPr>
        <w:rPr>
          <w:sz w:val="22"/>
          <w:szCs w:val="22"/>
        </w:rPr>
      </w:pPr>
      <w:proofErr w:type="gramStart"/>
      <w:r>
        <w:rPr>
          <w:b/>
          <w:sz w:val="22"/>
          <w:szCs w:val="22"/>
        </w:rPr>
        <w:lastRenderedPageBreak/>
        <w:t>Le</w:t>
      </w:r>
      <w:proofErr w:type="gramEnd"/>
      <w:r>
        <w:rPr>
          <w:b/>
          <w:sz w:val="22"/>
          <w:szCs w:val="22"/>
        </w:rPr>
        <w:t xml:space="preserve"> tire veille : </w:t>
      </w:r>
      <w:r>
        <w:rPr>
          <w:sz w:val="22"/>
          <w:szCs w:val="22"/>
        </w:rPr>
        <w:t xml:space="preserve">cordage élastique attaché au wishbone et au pied de mât qui permet de redresser la voile lorsqu’elle est à l’eau. Celui-ci reprend ensuite sa place le long du mât après utilisation. </w:t>
      </w:r>
    </w:p>
    <w:p w14:paraId="68F8722D" w14:textId="0363B42A" w:rsidR="00ED6DDA" w:rsidRDefault="00ED6DDA" w:rsidP="00ED6DDA">
      <w:pPr>
        <w:rPr>
          <w:sz w:val="22"/>
          <w:szCs w:val="22"/>
        </w:rPr>
      </w:pPr>
      <w:r>
        <w:rPr>
          <w:sz w:val="22"/>
          <w:szCs w:val="22"/>
        </w:rPr>
        <w:t xml:space="preserve">C’est un élément trop souvent négligé et pourtant très important pour le débutant. Pour être utilisé dans de bonnes conditions, la longueur du tire veille doit être impérativement réglée à la taille et au gabarit de la personne. Lorsque le planchiste tente de relever sa voile, il doit garder son dos bien droit et fléchir les jambes. Pour savoir si le tire veille est adapté à la personne, il doit former un angle aigu comme sur le schéma. </w:t>
      </w:r>
      <w:r>
        <w:rPr>
          <w:noProof/>
        </w:rPr>
        <w:drawing>
          <wp:anchor distT="0" distB="0" distL="114300" distR="114300" simplePos="0" relativeHeight="251738112" behindDoc="0" locked="0" layoutInCell="1" hidden="0" allowOverlap="1" wp14:anchorId="00F92FBE" wp14:editId="72A9353B">
            <wp:simplePos x="0" y="0"/>
            <wp:positionH relativeFrom="column">
              <wp:posOffset>3235960</wp:posOffset>
            </wp:positionH>
            <wp:positionV relativeFrom="paragraph">
              <wp:posOffset>8255</wp:posOffset>
            </wp:positionV>
            <wp:extent cx="2524760" cy="1639570"/>
            <wp:effectExtent l="0" t="0" r="0" b="0"/>
            <wp:wrapSquare wrapText="bothSides" distT="0" distB="0" distL="114300" distR="11430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2524760" cy="1639570"/>
                    </a:xfrm>
                    <a:prstGeom prst="rect">
                      <a:avLst/>
                    </a:prstGeom>
                    <a:ln/>
                  </pic:spPr>
                </pic:pic>
              </a:graphicData>
            </a:graphic>
          </wp:anchor>
        </w:drawing>
      </w:r>
    </w:p>
    <w:p w14:paraId="2303607D" w14:textId="77777777" w:rsidR="00E641DD" w:rsidRPr="00E641DD" w:rsidRDefault="00E641DD" w:rsidP="00ED6DDA">
      <w:pPr>
        <w:rPr>
          <w:sz w:val="22"/>
          <w:szCs w:val="22"/>
        </w:rPr>
      </w:pPr>
    </w:p>
    <w:p w14:paraId="2986258A" w14:textId="261811E8" w:rsidR="00747066" w:rsidRPr="00ED6DDA" w:rsidRDefault="006A58EE" w:rsidP="00ED6DDA">
      <w:pPr>
        <w:pStyle w:val="Titre2"/>
        <w:numPr>
          <w:ilvl w:val="0"/>
          <w:numId w:val="3"/>
        </w:numPr>
        <w:rPr>
          <w:color w:val="000000"/>
        </w:rPr>
      </w:pPr>
      <w:bookmarkStart w:id="20" w:name="_Toc54857796"/>
      <w:r w:rsidRPr="00ED6DDA">
        <w:rPr>
          <w:color w:val="000000"/>
        </w:rPr>
        <w:t>Le mât</w:t>
      </w:r>
      <w:bookmarkEnd w:id="20"/>
      <w:r w:rsidRPr="00ED6DDA">
        <w:rPr>
          <w:color w:val="000000"/>
        </w:rPr>
        <w:t xml:space="preserve"> </w:t>
      </w:r>
    </w:p>
    <w:p w14:paraId="4D286C77" w14:textId="77777777" w:rsidR="00213855" w:rsidRPr="00213855" w:rsidRDefault="00213855" w:rsidP="00213855"/>
    <w:p w14:paraId="1A5AFAB3" w14:textId="77777777" w:rsidR="00747066" w:rsidRDefault="006A58EE">
      <w:pPr>
        <w:rPr>
          <w:sz w:val="22"/>
          <w:szCs w:val="22"/>
        </w:rPr>
      </w:pPr>
      <w:r>
        <w:rPr>
          <w:b/>
          <w:sz w:val="22"/>
          <w:szCs w:val="22"/>
        </w:rPr>
        <w:t>Le mât </w:t>
      </w:r>
      <w:r>
        <w:rPr>
          <w:sz w:val="22"/>
          <w:szCs w:val="22"/>
        </w:rPr>
        <w:t xml:space="preserve">: longue pièce verticale que l’on insère dans le fourreau de la voile et sur lequel on fixe le wishbone. Il se construit en deux parties (le Top et le Bottom), facilitant son transport. </w:t>
      </w:r>
    </w:p>
    <w:p w14:paraId="2F505728" w14:textId="77777777" w:rsidR="00747066" w:rsidRDefault="006A58EE">
      <w:pPr>
        <w:rPr>
          <w:sz w:val="22"/>
          <w:szCs w:val="22"/>
        </w:rPr>
      </w:pPr>
      <w:r>
        <w:rPr>
          <w:sz w:val="22"/>
          <w:szCs w:val="22"/>
        </w:rPr>
        <w:t>Les types de mâts :</w:t>
      </w:r>
    </w:p>
    <w:p w14:paraId="382C60DD" w14:textId="77777777" w:rsidR="00747066" w:rsidRDefault="006A58EE">
      <w:pPr>
        <w:numPr>
          <w:ilvl w:val="0"/>
          <w:numId w:val="4"/>
        </w:numPr>
        <w:pBdr>
          <w:top w:val="nil"/>
          <w:left w:val="nil"/>
          <w:bottom w:val="nil"/>
          <w:right w:val="nil"/>
          <w:between w:val="nil"/>
        </w:pBdr>
        <w:spacing w:after="0"/>
        <w:rPr>
          <w:color w:val="000000"/>
          <w:sz w:val="22"/>
          <w:szCs w:val="22"/>
        </w:rPr>
      </w:pPr>
      <w:r>
        <w:rPr>
          <w:b/>
          <w:color w:val="000000"/>
          <w:sz w:val="22"/>
          <w:szCs w:val="22"/>
        </w:rPr>
        <w:t>SDM</w:t>
      </w:r>
      <w:r>
        <w:rPr>
          <w:color w:val="000000"/>
          <w:sz w:val="22"/>
          <w:szCs w:val="22"/>
        </w:rPr>
        <w:t xml:space="preserve"> (Standard </w:t>
      </w:r>
      <w:proofErr w:type="spellStart"/>
      <w:r>
        <w:rPr>
          <w:color w:val="000000"/>
          <w:sz w:val="22"/>
          <w:szCs w:val="22"/>
        </w:rPr>
        <w:t>Diameter</w:t>
      </w:r>
      <w:proofErr w:type="spellEnd"/>
      <w:r>
        <w:rPr>
          <w:color w:val="000000"/>
          <w:sz w:val="22"/>
          <w:szCs w:val="22"/>
        </w:rPr>
        <w:t xml:space="preserve"> </w:t>
      </w:r>
      <w:proofErr w:type="spellStart"/>
      <w:r>
        <w:rPr>
          <w:color w:val="000000"/>
          <w:sz w:val="22"/>
          <w:szCs w:val="22"/>
        </w:rPr>
        <w:t>Mast</w:t>
      </w:r>
      <w:proofErr w:type="spellEnd"/>
      <w:r>
        <w:rPr>
          <w:color w:val="000000"/>
          <w:sz w:val="22"/>
          <w:szCs w:val="22"/>
        </w:rPr>
        <w:t xml:space="preserve">) : </w:t>
      </w:r>
      <w:r>
        <w:rPr>
          <w:sz w:val="22"/>
          <w:szCs w:val="22"/>
        </w:rPr>
        <w:t>a</w:t>
      </w:r>
      <w:r>
        <w:rPr>
          <w:color w:val="000000"/>
          <w:sz w:val="22"/>
          <w:szCs w:val="22"/>
        </w:rPr>
        <w:t>vant les années 2000, il n’existait que ce genre de mât. Il est conique et s’amincit progressivement du bas vers le haut. Il existe aussi des « </w:t>
      </w:r>
      <w:r>
        <w:rPr>
          <w:i/>
          <w:color w:val="000000"/>
          <w:sz w:val="22"/>
          <w:szCs w:val="22"/>
        </w:rPr>
        <w:t>Drop Shape</w:t>
      </w:r>
      <w:r>
        <w:rPr>
          <w:color w:val="000000"/>
          <w:sz w:val="22"/>
          <w:szCs w:val="22"/>
        </w:rPr>
        <w:t xml:space="preserve"> » qui acceptent des rallonges de diamètres standards, mais qui réduisent fortement </w:t>
      </w:r>
      <w:r>
        <w:rPr>
          <w:sz w:val="22"/>
          <w:szCs w:val="22"/>
        </w:rPr>
        <w:t>leurs</w:t>
      </w:r>
      <w:r>
        <w:rPr>
          <w:color w:val="000000"/>
          <w:sz w:val="22"/>
          <w:szCs w:val="22"/>
        </w:rPr>
        <w:t xml:space="preserve"> diamètres une fois passé la base.</w:t>
      </w:r>
    </w:p>
    <w:p w14:paraId="198CD521" w14:textId="77777777" w:rsidR="00747066" w:rsidRDefault="006A58EE">
      <w:pPr>
        <w:numPr>
          <w:ilvl w:val="0"/>
          <w:numId w:val="4"/>
        </w:numPr>
        <w:pBdr>
          <w:top w:val="nil"/>
          <w:left w:val="nil"/>
          <w:bottom w:val="nil"/>
          <w:right w:val="nil"/>
          <w:between w:val="nil"/>
        </w:pBdr>
        <w:rPr>
          <w:color w:val="000000"/>
          <w:sz w:val="22"/>
          <w:szCs w:val="22"/>
        </w:rPr>
      </w:pPr>
      <w:r>
        <w:rPr>
          <w:b/>
          <w:color w:val="000000"/>
          <w:sz w:val="22"/>
          <w:szCs w:val="22"/>
        </w:rPr>
        <w:t>RDM</w:t>
      </w:r>
      <w:r>
        <w:rPr>
          <w:color w:val="000000"/>
          <w:sz w:val="22"/>
          <w:szCs w:val="22"/>
        </w:rPr>
        <w:t xml:space="preserve"> (</w:t>
      </w:r>
      <w:proofErr w:type="spellStart"/>
      <w:r>
        <w:rPr>
          <w:color w:val="000000"/>
          <w:sz w:val="22"/>
          <w:szCs w:val="22"/>
        </w:rPr>
        <w:t>Reduced</w:t>
      </w:r>
      <w:proofErr w:type="spellEnd"/>
      <w:r>
        <w:rPr>
          <w:color w:val="000000"/>
          <w:sz w:val="22"/>
          <w:szCs w:val="22"/>
        </w:rPr>
        <w:t xml:space="preserve"> </w:t>
      </w:r>
      <w:proofErr w:type="spellStart"/>
      <w:r>
        <w:rPr>
          <w:color w:val="000000"/>
          <w:sz w:val="22"/>
          <w:szCs w:val="22"/>
        </w:rPr>
        <w:t>Diameter</w:t>
      </w:r>
      <w:proofErr w:type="spellEnd"/>
      <w:r>
        <w:rPr>
          <w:color w:val="000000"/>
          <w:sz w:val="22"/>
          <w:szCs w:val="22"/>
        </w:rPr>
        <w:t xml:space="preserve"> </w:t>
      </w:r>
      <w:proofErr w:type="spellStart"/>
      <w:r>
        <w:rPr>
          <w:color w:val="000000"/>
          <w:sz w:val="22"/>
          <w:szCs w:val="22"/>
        </w:rPr>
        <w:t>Mast</w:t>
      </w:r>
      <w:proofErr w:type="spellEnd"/>
      <w:r>
        <w:rPr>
          <w:color w:val="000000"/>
          <w:sz w:val="22"/>
          <w:szCs w:val="22"/>
        </w:rPr>
        <w:t xml:space="preserve">) : </w:t>
      </w:r>
      <w:r>
        <w:rPr>
          <w:sz w:val="22"/>
          <w:szCs w:val="22"/>
        </w:rPr>
        <w:t>s</w:t>
      </w:r>
      <w:r>
        <w:rPr>
          <w:color w:val="000000"/>
          <w:sz w:val="22"/>
          <w:szCs w:val="22"/>
        </w:rPr>
        <w:t xml:space="preserve">ont </w:t>
      </w:r>
      <w:r>
        <w:rPr>
          <w:sz w:val="22"/>
          <w:szCs w:val="22"/>
        </w:rPr>
        <w:t>recommandés</w:t>
      </w:r>
      <w:r>
        <w:rPr>
          <w:color w:val="000000"/>
          <w:sz w:val="22"/>
          <w:szCs w:val="22"/>
        </w:rPr>
        <w:t xml:space="preserve"> comme premier choix </w:t>
      </w:r>
      <w:r>
        <w:rPr>
          <w:sz w:val="22"/>
          <w:szCs w:val="22"/>
        </w:rPr>
        <w:t>dans</w:t>
      </w:r>
      <w:r>
        <w:rPr>
          <w:color w:val="000000"/>
          <w:sz w:val="22"/>
          <w:szCs w:val="22"/>
        </w:rPr>
        <w:t xml:space="preserve"> les plus petites voiles (jusqu’à 5,5m²) pour leur solidité et leur durée de vie. Ils nécessitent une rallonge spéciale.  </w:t>
      </w:r>
    </w:p>
    <w:p w14:paraId="4AD91A78" w14:textId="0A21C54D" w:rsidR="00747066" w:rsidRDefault="006A58EE">
      <w:pPr>
        <w:rPr>
          <w:sz w:val="22"/>
          <w:szCs w:val="22"/>
        </w:rPr>
      </w:pPr>
      <w:r>
        <w:rPr>
          <w:sz w:val="22"/>
          <w:szCs w:val="22"/>
        </w:rPr>
        <w:t>Les mâts peuvent être en aluminium (pour les petites voiles débutantes) mais ils sont principalement en fibre de verre avec un pourcentage qui varie entre 15 et 100% de carbone. Les mâts avec un faible pourcentage sont plus solides mais plus lourd</w:t>
      </w:r>
      <w:r w:rsidR="00441D6F">
        <w:rPr>
          <w:sz w:val="22"/>
          <w:szCs w:val="22"/>
        </w:rPr>
        <w:t>s</w:t>
      </w:r>
      <w:r>
        <w:rPr>
          <w:sz w:val="22"/>
          <w:szCs w:val="22"/>
        </w:rPr>
        <w:t>. Plus il y aura de carbone</w:t>
      </w:r>
      <w:r w:rsidR="00441D6F">
        <w:rPr>
          <w:sz w:val="22"/>
          <w:szCs w:val="22"/>
        </w:rPr>
        <w:t xml:space="preserve">, </w:t>
      </w:r>
      <w:r>
        <w:rPr>
          <w:sz w:val="22"/>
          <w:szCs w:val="22"/>
        </w:rPr>
        <w:t xml:space="preserve">plus il sera plus performant mais également plus cher. </w:t>
      </w:r>
    </w:p>
    <w:p w14:paraId="05D95260" w14:textId="18284C21" w:rsidR="00747066" w:rsidRDefault="006A58EE">
      <w:pPr>
        <w:rPr>
          <w:color w:val="FF0000"/>
          <w:sz w:val="22"/>
          <w:szCs w:val="22"/>
        </w:rPr>
      </w:pPr>
      <w:r>
        <w:rPr>
          <w:sz w:val="22"/>
          <w:szCs w:val="22"/>
        </w:rPr>
        <w:t xml:space="preserve">Pourquoi un mât full carbone </w:t>
      </w:r>
      <w:r w:rsidR="00213855">
        <w:rPr>
          <w:sz w:val="22"/>
          <w:szCs w:val="22"/>
        </w:rPr>
        <w:t>est-il</w:t>
      </w:r>
      <w:r>
        <w:rPr>
          <w:sz w:val="22"/>
          <w:szCs w:val="22"/>
        </w:rPr>
        <w:t xml:space="preserve"> plus performant qu’un mât à faible pourcentage ? Contrairement à ce que l’on pourrait croire, la différence de poids entre un mât avec 30% de carbone et un mât avec 100% n’est pas significativement importante. Les avantages du carbone se retrouvent au niveau de la nervosité du mât. Il y a un meilleur travail au niveau de la chute et si le vent monte, les rafales seront mieux absorbées. </w:t>
      </w:r>
    </w:p>
    <w:p w14:paraId="0E3FDEEE" w14:textId="23C112AC" w:rsidR="00E641DD" w:rsidRDefault="006A58EE">
      <w:pPr>
        <w:rPr>
          <w:sz w:val="22"/>
          <w:szCs w:val="22"/>
        </w:rPr>
      </w:pPr>
      <w:r>
        <w:rPr>
          <w:b/>
          <w:sz w:val="22"/>
          <w:szCs w:val="22"/>
        </w:rPr>
        <w:t>Le manchon</w:t>
      </w:r>
      <w:r>
        <w:rPr>
          <w:sz w:val="22"/>
          <w:szCs w:val="22"/>
        </w:rPr>
        <w:t> : partie supérieure du « Bottom » (partie inférieure du mât). Le manchon s’emboite dans le « Top » (partie supérieure du mât). Il est toujours composé de fibres et de résines même s’il s’agit d’un mât en carbone.</w:t>
      </w:r>
    </w:p>
    <w:p w14:paraId="40F60529" w14:textId="3930C3F8" w:rsidR="00E641DD" w:rsidRDefault="00E641DD">
      <w:pPr>
        <w:rPr>
          <w:sz w:val="22"/>
          <w:szCs w:val="22"/>
        </w:rPr>
      </w:pPr>
    </w:p>
    <w:p w14:paraId="1EDAE546" w14:textId="4E9A82A6" w:rsidR="00E641DD" w:rsidRDefault="00E641DD">
      <w:pPr>
        <w:rPr>
          <w:sz w:val="22"/>
          <w:szCs w:val="22"/>
        </w:rPr>
      </w:pPr>
    </w:p>
    <w:p w14:paraId="1892FA71" w14:textId="599E7640" w:rsidR="00E641DD" w:rsidRDefault="00E641DD">
      <w:pPr>
        <w:rPr>
          <w:sz w:val="22"/>
          <w:szCs w:val="22"/>
        </w:rPr>
      </w:pPr>
    </w:p>
    <w:p w14:paraId="2F2B4DBE" w14:textId="77777777" w:rsidR="00E641DD" w:rsidRDefault="00E641DD">
      <w:pPr>
        <w:rPr>
          <w:sz w:val="22"/>
          <w:szCs w:val="22"/>
        </w:rPr>
      </w:pPr>
    </w:p>
    <w:p w14:paraId="14D9B535" w14:textId="2B52395B" w:rsidR="00E641DD" w:rsidRDefault="006A58EE">
      <w:pPr>
        <w:rPr>
          <w:sz w:val="22"/>
          <w:szCs w:val="22"/>
        </w:rPr>
      </w:pPr>
      <w:r>
        <w:rPr>
          <w:b/>
          <w:sz w:val="22"/>
          <w:szCs w:val="22"/>
        </w:rPr>
        <w:lastRenderedPageBreak/>
        <w:t>IMCS </w:t>
      </w:r>
      <w:r>
        <w:rPr>
          <w:sz w:val="22"/>
          <w:szCs w:val="22"/>
        </w:rPr>
        <w:t>(</w:t>
      </w:r>
      <w:proofErr w:type="spellStart"/>
      <w:r>
        <w:rPr>
          <w:sz w:val="22"/>
          <w:szCs w:val="22"/>
        </w:rPr>
        <w:t>Indexed</w:t>
      </w:r>
      <w:proofErr w:type="spellEnd"/>
      <w:r>
        <w:rPr>
          <w:sz w:val="22"/>
          <w:szCs w:val="22"/>
        </w:rPr>
        <w:t xml:space="preserve"> </w:t>
      </w:r>
      <w:proofErr w:type="spellStart"/>
      <w:r>
        <w:rPr>
          <w:sz w:val="22"/>
          <w:szCs w:val="22"/>
        </w:rPr>
        <w:t>Mast</w:t>
      </w:r>
      <w:proofErr w:type="spellEnd"/>
      <w:r>
        <w:rPr>
          <w:sz w:val="22"/>
          <w:szCs w:val="22"/>
        </w:rPr>
        <w:t xml:space="preserve"> Check System) </w:t>
      </w:r>
      <w:r>
        <w:rPr>
          <w:b/>
          <w:sz w:val="22"/>
          <w:szCs w:val="22"/>
        </w:rPr>
        <w:t>:</w:t>
      </w:r>
      <w:r>
        <w:rPr>
          <w:sz w:val="22"/>
          <w:szCs w:val="22"/>
        </w:rPr>
        <w:t xml:space="preserve"> valeur que les fabricants ont </w:t>
      </w:r>
      <w:proofErr w:type="gramStart"/>
      <w:r>
        <w:rPr>
          <w:sz w:val="22"/>
          <w:szCs w:val="22"/>
        </w:rPr>
        <w:t>mis</w:t>
      </w:r>
      <w:proofErr w:type="gramEnd"/>
      <w:r>
        <w:rPr>
          <w:sz w:val="22"/>
          <w:szCs w:val="22"/>
        </w:rPr>
        <w:t xml:space="preserve"> au point pour calibrer la rigidité et la courbe des mâts. Pour être certains qu’un mât soit adapté à la voile, il faut s’y référer. Plus l’indice est petit, plus le mât sera flexible. À l’inverse, plus l’indice est grand, plus le mât est rigide. </w:t>
      </w:r>
    </w:p>
    <w:p w14:paraId="293D1673" w14:textId="77777777" w:rsidR="00747066" w:rsidRDefault="006A58EE">
      <w:pPr>
        <w:rPr>
          <w:sz w:val="22"/>
          <w:szCs w:val="22"/>
        </w:rPr>
      </w:pPr>
      <w:r>
        <w:rPr>
          <w:sz w:val="22"/>
          <w:szCs w:val="22"/>
          <w:u w:val="single"/>
        </w:rPr>
        <w:t xml:space="preserve">Tableau des principales longueurs et rigidités : </w:t>
      </w:r>
    </w:p>
    <w:tbl>
      <w:tblPr>
        <w:tblStyle w:val="1"/>
        <w:tblW w:w="58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709"/>
        <w:gridCol w:w="709"/>
        <w:gridCol w:w="709"/>
        <w:gridCol w:w="708"/>
        <w:gridCol w:w="709"/>
      </w:tblGrid>
      <w:tr w:rsidR="00747066" w14:paraId="57A03983" w14:textId="77777777">
        <w:tc>
          <w:tcPr>
            <w:tcW w:w="1555" w:type="dxa"/>
          </w:tcPr>
          <w:p w14:paraId="2792FD11" w14:textId="77777777" w:rsidR="00747066" w:rsidRDefault="006A58EE">
            <w:pPr>
              <w:rPr>
                <w:b/>
              </w:rPr>
            </w:pPr>
            <w:r>
              <w:rPr>
                <w:b/>
              </w:rPr>
              <w:t>Longueur (cm)</w:t>
            </w:r>
          </w:p>
        </w:tc>
        <w:tc>
          <w:tcPr>
            <w:tcW w:w="708" w:type="dxa"/>
          </w:tcPr>
          <w:p w14:paraId="4D032CFF" w14:textId="77777777" w:rsidR="00747066" w:rsidRDefault="006A58EE">
            <w:pPr>
              <w:jc w:val="center"/>
            </w:pPr>
            <w:r>
              <w:t>370</w:t>
            </w:r>
          </w:p>
        </w:tc>
        <w:tc>
          <w:tcPr>
            <w:tcW w:w="709" w:type="dxa"/>
          </w:tcPr>
          <w:p w14:paraId="0DE218D8" w14:textId="77777777" w:rsidR="00747066" w:rsidRDefault="006A58EE">
            <w:pPr>
              <w:jc w:val="center"/>
            </w:pPr>
            <w:r>
              <w:t>400</w:t>
            </w:r>
          </w:p>
        </w:tc>
        <w:tc>
          <w:tcPr>
            <w:tcW w:w="709" w:type="dxa"/>
          </w:tcPr>
          <w:p w14:paraId="35DFC0A8" w14:textId="77777777" w:rsidR="00747066" w:rsidRDefault="006A58EE">
            <w:pPr>
              <w:jc w:val="center"/>
            </w:pPr>
            <w:r>
              <w:t>430</w:t>
            </w:r>
          </w:p>
        </w:tc>
        <w:tc>
          <w:tcPr>
            <w:tcW w:w="709" w:type="dxa"/>
          </w:tcPr>
          <w:p w14:paraId="63EEAA9F" w14:textId="77777777" w:rsidR="00747066" w:rsidRDefault="006A58EE">
            <w:pPr>
              <w:jc w:val="center"/>
            </w:pPr>
            <w:r>
              <w:t>460</w:t>
            </w:r>
          </w:p>
        </w:tc>
        <w:tc>
          <w:tcPr>
            <w:tcW w:w="708" w:type="dxa"/>
          </w:tcPr>
          <w:p w14:paraId="56147B70" w14:textId="77777777" w:rsidR="00747066" w:rsidRDefault="006A58EE">
            <w:pPr>
              <w:jc w:val="center"/>
            </w:pPr>
            <w:r>
              <w:t>490</w:t>
            </w:r>
          </w:p>
        </w:tc>
        <w:tc>
          <w:tcPr>
            <w:tcW w:w="709" w:type="dxa"/>
          </w:tcPr>
          <w:p w14:paraId="6AD0642E" w14:textId="77777777" w:rsidR="00747066" w:rsidRDefault="006A58EE">
            <w:pPr>
              <w:jc w:val="center"/>
            </w:pPr>
            <w:r>
              <w:t>520</w:t>
            </w:r>
          </w:p>
        </w:tc>
      </w:tr>
      <w:tr w:rsidR="00747066" w14:paraId="6724DAE4" w14:textId="77777777">
        <w:tc>
          <w:tcPr>
            <w:tcW w:w="1555" w:type="dxa"/>
          </w:tcPr>
          <w:p w14:paraId="38CB39B9" w14:textId="77777777" w:rsidR="00747066" w:rsidRDefault="006A58EE">
            <w:pPr>
              <w:rPr>
                <w:b/>
              </w:rPr>
            </w:pPr>
            <w:r>
              <w:rPr>
                <w:b/>
              </w:rPr>
              <w:t>Rigidités/IMCS</w:t>
            </w:r>
          </w:p>
        </w:tc>
        <w:tc>
          <w:tcPr>
            <w:tcW w:w="708" w:type="dxa"/>
          </w:tcPr>
          <w:p w14:paraId="67722D98" w14:textId="77777777" w:rsidR="00747066" w:rsidRDefault="006A58EE">
            <w:pPr>
              <w:jc w:val="center"/>
            </w:pPr>
            <w:r>
              <w:t>17</w:t>
            </w:r>
          </w:p>
        </w:tc>
        <w:tc>
          <w:tcPr>
            <w:tcW w:w="709" w:type="dxa"/>
          </w:tcPr>
          <w:p w14:paraId="224C13AF" w14:textId="77777777" w:rsidR="00747066" w:rsidRDefault="006A58EE">
            <w:pPr>
              <w:jc w:val="center"/>
            </w:pPr>
            <w:r>
              <w:t>19</w:t>
            </w:r>
          </w:p>
        </w:tc>
        <w:tc>
          <w:tcPr>
            <w:tcW w:w="709" w:type="dxa"/>
          </w:tcPr>
          <w:p w14:paraId="5B9BF6E4" w14:textId="77777777" w:rsidR="00747066" w:rsidRDefault="006A58EE">
            <w:pPr>
              <w:jc w:val="center"/>
            </w:pPr>
            <w:r>
              <w:t>21</w:t>
            </w:r>
          </w:p>
        </w:tc>
        <w:tc>
          <w:tcPr>
            <w:tcW w:w="709" w:type="dxa"/>
          </w:tcPr>
          <w:p w14:paraId="095B6C43" w14:textId="77777777" w:rsidR="00747066" w:rsidRDefault="006A58EE">
            <w:pPr>
              <w:jc w:val="center"/>
            </w:pPr>
            <w:r>
              <w:t>25</w:t>
            </w:r>
          </w:p>
        </w:tc>
        <w:tc>
          <w:tcPr>
            <w:tcW w:w="708" w:type="dxa"/>
          </w:tcPr>
          <w:p w14:paraId="1354FB3E" w14:textId="77777777" w:rsidR="00747066" w:rsidRDefault="006A58EE">
            <w:pPr>
              <w:jc w:val="center"/>
            </w:pPr>
            <w:r>
              <w:t>28</w:t>
            </w:r>
          </w:p>
        </w:tc>
        <w:tc>
          <w:tcPr>
            <w:tcW w:w="709" w:type="dxa"/>
          </w:tcPr>
          <w:p w14:paraId="3E373624" w14:textId="77777777" w:rsidR="00747066" w:rsidRDefault="006A58EE">
            <w:pPr>
              <w:jc w:val="center"/>
            </w:pPr>
            <w:r>
              <w:t>32</w:t>
            </w:r>
          </w:p>
        </w:tc>
      </w:tr>
    </w:tbl>
    <w:p w14:paraId="51C75556" w14:textId="77777777" w:rsidR="00747066" w:rsidRDefault="00747066">
      <w:pPr>
        <w:rPr>
          <w:sz w:val="28"/>
          <w:szCs w:val="28"/>
        </w:rPr>
      </w:pPr>
    </w:p>
    <w:p w14:paraId="7A32B5FF" w14:textId="7A235249" w:rsidR="00213855" w:rsidRPr="00213855" w:rsidRDefault="006A58EE" w:rsidP="00213855">
      <w:pPr>
        <w:pStyle w:val="Titre2"/>
        <w:numPr>
          <w:ilvl w:val="0"/>
          <w:numId w:val="3"/>
        </w:numPr>
        <w:rPr>
          <w:color w:val="000000"/>
        </w:rPr>
      </w:pPr>
      <w:bookmarkStart w:id="21" w:name="_Toc54857797"/>
      <w:r>
        <w:rPr>
          <w:color w:val="000000"/>
        </w:rPr>
        <w:t>Le pied de mât</w:t>
      </w:r>
      <w:bookmarkEnd w:id="21"/>
      <w:r>
        <w:rPr>
          <w:color w:val="000000"/>
        </w:rPr>
        <w:t xml:space="preserve"> </w:t>
      </w:r>
    </w:p>
    <w:p w14:paraId="2CE671DE" w14:textId="77777777" w:rsidR="00213855" w:rsidRDefault="00213855">
      <w:pPr>
        <w:rPr>
          <w:sz w:val="22"/>
          <w:szCs w:val="22"/>
        </w:rPr>
      </w:pPr>
    </w:p>
    <w:p w14:paraId="12388098" w14:textId="1B65D699" w:rsidR="00747066" w:rsidRDefault="006A58EE">
      <w:pPr>
        <w:rPr>
          <w:sz w:val="22"/>
          <w:szCs w:val="22"/>
        </w:rPr>
      </w:pPr>
      <w:r>
        <w:rPr>
          <w:sz w:val="22"/>
          <w:szCs w:val="22"/>
        </w:rPr>
        <w:t>Le pied de mât est la partie qui relie le mât à la planche. Il est composé de l’embase de mât ou d’une rallonge de mât et d’une plaquette de pied de mât.</w:t>
      </w:r>
    </w:p>
    <w:p w14:paraId="1CAA0018" w14:textId="77777777" w:rsidR="00747066" w:rsidRDefault="00747066">
      <w:pPr>
        <w:rPr>
          <w:sz w:val="22"/>
          <w:szCs w:val="22"/>
        </w:rPr>
      </w:pPr>
    </w:p>
    <w:p w14:paraId="40D24706" w14:textId="77777777" w:rsidR="00747066" w:rsidRDefault="006A58EE">
      <w:pPr>
        <w:rPr>
          <w:b/>
          <w:sz w:val="24"/>
          <w:szCs w:val="24"/>
        </w:rPr>
      </w:pPr>
      <w:r>
        <w:rPr>
          <w:b/>
          <w:sz w:val="22"/>
          <w:szCs w:val="22"/>
        </w:rPr>
        <w:t>Embase de mât :</w:t>
      </w:r>
      <w:r>
        <w:rPr>
          <w:sz w:val="22"/>
          <w:szCs w:val="22"/>
        </w:rPr>
        <w:t xml:space="preserve"> partie reliant le mât et la plaquette de pied de mât. C’est sur cette embase que s’étarque la voile à l’aide d’un bout (sous forme de palan), de réas, d’une poulie sur la voile et d’un taquet coinceur. C’est grâce à ce système qu’on étarque la voile et qu’on ajuste la tension de la voile au point d’amure.</w:t>
      </w:r>
      <w:r>
        <w:rPr>
          <w:noProof/>
        </w:rPr>
        <w:drawing>
          <wp:anchor distT="0" distB="0" distL="114300" distR="114300" simplePos="0" relativeHeight="251678720" behindDoc="0" locked="0" layoutInCell="1" hidden="0" allowOverlap="1" wp14:anchorId="0185CD1F" wp14:editId="051AC873">
            <wp:simplePos x="0" y="0"/>
            <wp:positionH relativeFrom="column">
              <wp:posOffset>2294255</wp:posOffset>
            </wp:positionH>
            <wp:positionV relativeFrom="paragraph">
              <wp:posOffset>80010</wp:posOffset>
            </wp:positionV>
            <wp:extent cx="3466465" cy="2019300"/>
            <wp:effectExtent l="0" t="0" r="0" b="0"/>
            <wp:wrapSquare wrapText="bothSides" distT="0" distB="0" distL="114300" distR="11430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3466465" cy="2019300"/>
                    </a:xfrm>
                    <a:prstGeom prst="rect">
                      <a:avLst/>
                    </a:prstGeom>
                    <a:ln/>
                  </pic:spPr>
                </pic:pic>
              </a:graphicData>
            </a:graphic>
          </wp:anchor>
        </w:drawing>
      </w:r>
    </w:p>
    <w:p w14:paraId="5DFB94C2" w14:textId="77777777" w:rsidR="00747066" w:rsidRDefault="006A58EE">
      <w:pPr>
        <w:rPr>
          <w:sz w:val="22"/>
          <w:szCs w:val="22"/>
        </w:rPr>
      </w:pPr>
      <w:r>
        <w:rPr>
          <w:b/>
          <w:sz w:val="22"/>
          <w:szCs w:val="22"/>
        </w:rPr>
        <w:t>Réa </w:t>
      </w:r>
      <w:r>
        <w:rPr>
          <w:sz w:val="22"/>
          <w:szCs w:val="22"/>
        </w:rPr>
        <w:t>: roue à gorge d’une poulie, partie mobile dans laquelle s’enroule le bout.</w:t>
      </w:r>
    </w:p>
    <w:p w14:paraId="1786BFAE" w14:textId="77777777" w:rsidR="00747066" w:rsidRDefault="006A58EE">
      <w:pPr>
        <w:rPr>
          <w:sz w:val="22"/>
          <w:szCs w:val="22"/>
        </w:rPr>
      </w:pPr>
      <w:r>
        <w:rPr>
          <w:b/>
          <w:sz w:val="22"/>
          <w:szCs w:val="22"/>
        </w:rPr>
        <w:t>Taquet coinceur </w:t>
      </w:r>
      <w:r>
        <w:rPr>
          <w:sz w:val="22"/>
          <w:szCs w:val="22"/>
        </w:rPr>
        <w:t xml:space="preserve">: pièce qui permet le blocage du cordage lorsque la voile est étarquée. On le retrouve sur la rallonge du wishbone ou sur la rallonge de mât à côté des réas. </w:t>
      </w:r>
    </w:p>
    <w:p w14:paraId="27742A96" w14:textId="77777777" w:rsidR="00747066" w:rsidRDefault="00747066">
      <w:pPr>
        <w:rPr>
          <w:b/>
          <w:sz w:val="22"/>
          <w:szCs w:val="22"/>
        </w:rPr>
      </w:pPr>
    </w:p>
    <w:p w14:paraId="1C21F782" w14:textId="6EF623EB" w:rsidR="00441D6F" w:rsidRDefault="006A58EE">
      <w:pPr>
        <w:rPr>
          <w:sz w:val="22"/>
          <w:szCs w:val="22"/>
        </w:rPr>
      </w:pPr>
      <w:r>
        <w:rPr>
          <w:b/>
          <w:sz w:val="22"/>
          <w:szCs w:val="22"/>
        </w:rPr>
        <w:t>L</w:t>
      </w:r>
      <w:r w:rsidR="00831FD9">
        <w:rPr>
          <w:b/>
          <w:sz w:val="22"/>
          <w:szCs w:val="22"/>
        </w:rPr>
        <w:t xml:space="preserve">e </w:t>
      </w:r>
      <w:r>
        <w:rPr>
          <w:b/>
          <w:sz w:val="22"/>
          <w:szCs w:val="22"/>
        </w:rPr>
        <w:t>pied de mât :</w:t>
      </w:r>
      <w:r>
        <w:rPr>
          <w:sz w:val="22"/>
          <w:szCs w:val="22"/>
        </w:rPr>
        <w:t xml:space="preserve"> </w:t>
      </w:r>
    </w:p>
    <w:p w14:paraId="372DED20" w14:textId="34473B4C" w:rsidR="00441D6F" w:rsidRDefault="00441D6F">
      <w:pPr>
        <w:rPr>
          <w:sz w:val="22"/>
          <w:szCs w:val="22"/>
        </w:rPr>
      </w:pPr>
      <w:r>
        <w:rPr>
          <w:sz w:val="22"/>
          <w:szCs w:val="22"/>
        </w:rPr>
        <w:t>C</w:t>
      </w:r>
      <w:r w:rsidR="006A58EE">
        <w:rPr>
          <w:sz w:val="22"/>
          <w:szCs w:val="22"/>
        </w:rPr>
        <w:t xml:space="preserve">omprend un système qui va s’emboiter dans le mât </w:t>
      </w:r>
      <w:r w:rsidR="006A58EE">
        <w:rPr>
          <w:color w:val="4472C4"/>
          <w:sz w:val="22"/>
          <w:szCs w:val="22"/>
        </w:rPr>
        <w:t>(1)</w:t>
      </w:r>
      <w:r w:rsidR="006A58EE">
        <w:rPr>
          <w:sz w:val="22"/>
          <w:szCs w:val="22"/>
        </w:rPr>
        <w:t xml:space="preserve">. </w:t>
      </w:r>
    </w:p>
    <w:p w14:paraId="2E92950F" w14:textId="4CE2E311" w:rsidR="00747066" w:rsidRDefault="006A58EE">
      <w:pPr>
        <w:rPr>
          <w:sz w:val="22"/>
          <w:szCs w:val="22"/>
        </w:rPr>
      </w:pPr>
      <w:r>
        <w:rPr>
          <w:sz w:val="22"/>
          <w:szCs w:val="22"/>
        </w:rPr>
        <w:t xml:space="preserve">Il en existe deux sortes : </w:t>
      </w:r>
      <w:r w:rsidR="00441D6F">
        <w:rPr>
          <w:sz w:val="22"/>
          <w:szCs w:val="22"/>
        </w:rPr>
        <w:t>s</w:t>
      </w:r>
      <w:r>
        <w:rPr>
          <w:sz w:val="22"/>
          <w:szCs w:val="22"/>
        </w:rPr>
        <w:t xml:space="preserve">oit une carotte universelle (longue ou courte) comme sur la photo. Soit un système Push-Pin (US). </w:t>
      </w:r>
      <w:r>
        <w:rPr>
          <w:noProof/>
        </w:rPr>
        <w:drawing>
          <wp:anchor distT="0" distB="0" distL="114300" distR="114300" simplePos="0" relativeHeight="251679744" behindDoc="0" locked="0" layoutInCell="1" hidden="0" allowOverlap="1" wp14:anchorId="6F88A15E" wp14:editId="67A38452">
            <wp:simplePos x="0" y="0"/>
            <wp:positionH relativeFrom="column">
              <wp:posOffset>2243455</wp:posOffset>
            </wp:positionH>
            <wp:positionV relativeFrom="paragraph">
              <wp:posOffset>7620</wp:posOffset>
            </wp:positionV>
            <wp:extent cx="3241040" cy="2249170"/>
            <wp:effectExtent l="0" t="0" r="0" b="0"/>
            <wp:wrapSquare wrapText="bothSides" distT="0" distB="0" distL="114300" distR="114300"/>
            <wp:docPr id="9" name="image5.png" descr="Une image contenant intérieur, table, assis, no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intérieur, table, assis, noir&#10;&#10;Description générée automatiquement"/>
                    <pic:cNvPicPr preferRelativeResize="0"/>
                  </pic:nvPicPr>
                  <pic:blipFill>
                    <a:blip r:embed="rId30"/>
                    <a:srcRect/>
                    <a:stretch>
                      <a:fillRect/>
                    </a:stretch>
                  </pic:blipFill>
                  <pic:spPr>
                    <a:xfrm>
                      <a:off x="0" y="0"/>
                      <a:ext cx="3241040" cy="2249170"/>
                    </a:xfrm>
                    <a:prstGeom prst="rect">
                      <a:avLst/>
                    </a:prstGeom>
                    <a:ln/>
                  </pic:spPr>
                </pic:pic>
              </a:graphicData>
            </a:graphic>
          </wp:anchor>
        </w:drawing>
      </w:r>
    </w:p>
    <w:p w14:paraId="34623ED8" w14:textId="77777777" w:rsidR="00441D6F" w:rsidRDefault="006A58EE">
      <w:pPr>
        <w:rPr>
          <w:sz w:val="22"/>
          <w:szCs w:val="22"/>
        </w:rPr>
      </w:pPr>
      <w:r>
        <w:rPr>
          <w:sz w:val="22"/>
          <w:szCs w:val="22"/>
        </w:rPr>
        <w:t xml:space="preserve">On retrouve un joint universel </w:t>
      </w:r>
      <w:r>
        <w:rPr>
          <w:color w:val="4472C4"/>
          <w:sz w:val="22"/>
          <w:szCs w:val="22"/>
        </w:rPr>
        <w:t>(2)</w:t>
      </w:r>
      <w:r>
        <w:rPr>
          <w:sz w:val="22"/>
          <w:szCs w:val="22"/>
        </w:rPr>
        <w:t xml:space="preserve">. </w:t>
      </w:r>
    </w:p>
    <w:p w14:paraId="486D2EC0" w14:textId="2BBAB298" w:rsidR="00747066" w:rsidRDefault="006A58EE">
      <w:pPr>
        <w:rPr>
          <w:sz w:val="22"/>
          <w:szCs w:val="22"/>
        </w:rPr>
      </w:pPr>
      <w:r>
        <w:rPr>
          <w:sz w:val="22"/>
          <w:szCs w:val="22"/>
        </w:rPr>
        <w:t xml:space="preserve">Il en existe trois sortes : </w:t>
      </w:r>
      <w:r w:rsidR="00441D6F">
        <w:rPr>
          <w:sz w:val="22"/>
          <w:szCs w:val="22"/>
        </w:rPr>
        <w:t>l</w:t>
      </w:r>
      <w:r>
        <w:rPr>
          <w:sz w:val="22"/>
          <w:szCs w:val="22"/>
        </w:rPr>
        <w:t xml:space="preserve">e diabolo, le tendon ou le cardan. </w:t>
      </w:r>
      <w:r>
        <w:rPr>
          <w:noProof/>
        </w:rPr>
        <w:drawing>
          <wp:anchor distT="0" distB="0" distL="114300" distR="114300" simplePos="0" relativeHeight="251680768" behindDoc="0" locked="0" layoutInCell="1" hidden="0" allowOverlap="1" wp14:anchorId="07183168" wp14:editId="462C20AC">
            <wp:simplePos x="0" y="0"/>
            <wp:positionH relativeFrom="column">
              <wp:posOffset>5039360</wp:posOffset>
            </wp:positionH>
            <wp:positionV relativeFrom="paragraph">
              <wp:posOffset>13970</wp:posOffset>
            </wp:positionV>
            <wp:extent cx="447675" cy="975995"/>
            <wp:effectExtent l="0" t="0" r="0" b="0"/>
            <wp:wrapSquare wrapText="bothSides" distT="0" distB="0" distL="114300" distR="114300"/>
            <wp:docPr id="48" name="image39.jpg" descr="Une image contenant table, noir, assis,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9.jpg" descr="Une image contenant table, noir, assis, blanc&#10;&#10;Description générée automatiquement"/>
                    <pic:cNvPicPr preferRelativeResize="0"/>
                  </pic:nvPicPr>
                  <pic:blipFill>
                    <a:blip r:embed="rId31"/>
                    <a:srcRect l="43485" t="2645" r="29893" b="39318"/>
                    <a:stretch>
                      <a:fillRect/>
                    </a:stretch>
                  </pic:blipFill>
                  <pic:spPr>
                    <a:xfrm>
                      <a:off x="0" y="0"/>
                      <a:ext cx="447675" cy="975995"/>
                    </a:xfrm>
                    <a:prstGeom prst="rect">
                      <a:avLst/>
                    </a:prstGeom>
                    <a:ln/>
                  </pic:spPr>
                </pic:pic>
              </a:graphicData>
            </a:graphic>
          </wp:anchor>
        </w:drawing>
      </w:r>
    </w:p>
    <w:p w14:paraId="1FA74E79" w14:textId="13BBFF43" w:rsidR="00747066" w:rsidRDefault="00441D6F">
      <w:pPr>
        <w:rPr>
          <w:sz w:val="22"/>
          <w:szCs w:val="22"/>
        </w:rPr>
      </w:pPr>
      <w:r>
        <w:rPr>
          <w:noProof/>
        </w:rPr>
        <mc:AlternateContent>
          <mc:Choice Requires="wps">
            <w:drawing>
              <wp:anchor distT="0" distB="0" distL="114300" distR="114300" simplePos="0" relativeHeight="251681792" behindDoc="0" locked="0" layoutInCell="1" hidden="0" allowOverlap="1" wp14:anchorId="25EE41AD" wp14:editId="40CA641E">
                <wp:simplePos x="0" y="0"/>
                <wp:positionH relativeFrom="margin">
                  <wp:align>right</wp:align>
                </wp:positionH>
                <wp:positionV relativeFrom="paragraph">
                  <wp:posOffset>517525</wp:posOffset>
                </wp:positionV>
                <wp:extent cx="1704340" cy="276225"/>
                <wp:effectExtent l="0" t="0" r="0" b="9525"/>
                <wp:wrapNone/>
                <wp:docPr id="8" name="Rectangle 8"/>
                <wp:cNvGraphicFramePr/>
                <a:graphic xmlns:a="http://schemas.openxmlformats.org/drawingml/2006/main">
                  <a:graphicData uri="http://schemas.microsoft.com/office/word/2010/wordprocessingShape">
                    <wps:wsp>
                      <wps:cNvSpPr/>
                      <wps:spPr>
                        <a:xfrm>
                          <a:off x="0" y="0"/>
                          <a:ext cx="1704340" cy="276225"/>
                        </a:xfrm>
                        <a:prstGeom prst="rect">
                          <a:avLst/>
                        </a:prstGeom>
                        <a:noFill/>
                        <a:ln>
                          <a:noFill/>
                        </a:ln>
                      </wps:spPr>
                      <wps:txbx>
                        <w:txbxContent>
                          <w:p w14:paraId="1857CA70" w14:textId="77777777" w:rsidR="00052CE0" w:rsidRDefault="00052CE0">
                            <w:pPr>
                              <w:textDirection w:val="btLr"/>
                            </w:pPr>
                            <w:r>
                              <w:rPr>
                                <w:color w:val="4472C4"/>
                              </w:rPr>
                              <w:t>(Carotte universelle : longue)</w:t>
                            </w:r>
                          </w:p>
                        </w:txbxContent>
                      </wps:txbx>
                      <wps:bodyPr spcFirstLastPara="1" wrap="square" lIns="91425" tIns="45700" rIns="91425" bIns="45700" anchor="t" anchorCtr="0">
                        <a:noAutofit/>
                      </wps:bodyPr>
                    </wps:wsp>
                  </a:graphicData>
                </a:graphic>
              </wp:anchor>
            </w:drawing>
          </mc:Choice>
          <mc:Fallback>
            <w:pict>
              <v:rect w14:anchorId="25EE41AD" id="Rectangle 8" o:spid="_x0000_s1030" style="position:absolute;margin-left:83pt;margin-top:40.75pt;width:134.2pt;height:21.75pt;z-index:251681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wUxwEAAHsDAAAOAAAAZHJzL2Uyb0RvYy54bWysU9uO0zAQfUfiHyy/01zIbpeo6QqxKkJa&#10;QbULHzB17MaSb9huk/49Y6fbLfCGeHHn1plzzkxW95NW5Mh9kNZ0tFqUlHDDbC/NvqM/vm/e3VES&#10;IpgelDW8oyce6P367ZvV6Fpe28GqnnuCTUxoR9fRIUbXFkVgA9cQFtZxg0lhvYaIrt8XvYcRu2tV&#10;1GV5W4zW985bxkPA6MOcpOvcXwjO4jchAo9EdRSxxfz6/O7SW6xX0O49uEGyMwz4BxQapMGhl1YP&#10;EIEcvPyrlZbM22BFXDCrCyuEZDxzQDZV+Qeb5wEcz1xQnOAuMoX/15Z9PW49kX1HcVEGNK7oCUUD&#10;s1ec3CV5RhdarHp2W3/2ApqJ6yS8Tr/IgkxZ0tNFUj5FwjBYLcvmfYPKM8zVy9u6vklNi9d/Ox/i&#10;Z241SUZHPU7PSsLxMcS59KUkDTN2I5XCOLTK/BbAnilSJMAzxGTFaTdlfs0LmZ3tT8g5OLaROPIR&#10;QtyCx61XlIx4CR0NPw/gOSXqi0GpP1QNgiYxO83NskQ2/jqzu86AYYPFA4uUzOanmM9thvrxEK2Q&#10;mVYCN0M5Y8YNZ2HO15hO6NrPVa/fzPoXAAAA//8DAFBLAwQUAAYACAAAACEAFpqLZtkAAAAHAQAA&#10;DwAAAGRycy9kb3ducmV2LnhtbEyPQU+EMBSE7yb+h+aZeHMLZCEEKRtj9OBR1oPHLn0CsX0lbdll&#10;/73Pkx4nM5n5pj1szoozhjh7UpDvMhBIgzczjQo+jq8PNYiYNBltPaGCK0Y4dLc3rW6Mv9A7nvs0&#10;Ci6h2GgFU0pLI2UcJnQ67vyCxN6XD04nlmGUJugLlzsriyyrpNMz8cKkF3yecPjuV6dgQWtWu++z&#10;z0G+BMqrt6O8lkrd321PjyASbukvDL/4jA4dM538SiYKq4CPJAV1XoJgt6jqPYgTx4oyA9m18j9/&#10;9wMAAP//AwBQSwECLQAUAAYACAAAACEAtoM4kv4AAADhAQAAEwAAAAAAAAAAAAAAAAAAAAAAW0Nv&#10;bnRlbnRfVHlwZXNdLnhtbFBLAQItABQABgAIAAAAIQA4/SH/1gAAAJQBAAALAAAAAAAAAAAAAAAA&#10;AC8BAABfcmVscy8ucmVsc1BLAQItABQABgAIAAAAIQBigQwUxwEAAHsDAAAOAAAAAAAAAAAAAAAA&#10;AC4CAABkcnMvZTJvRG9jLnhtbFBLAQItABQABgAIAAAAIQAWmotm2QAAAAcBAAAPAAAAAAAAAAAA&#10;AAAAACEEAABkcnMvZG93bnJldi54bWxQSwUGAAAAAAQABADzAAAAJwUAAAAA&#10;" filled="f" stroked="f">
                <v:textbox inset="2.53958mm,1.2694mm,2.53958mm,1.2694mm">
                  <w:txbxContent>
                    <w:p w14:paraId="1857CA70" w14:textId="77777777" w:rsidR="00052CE0" w:rsidRDefault="00052CE0">
                      <w:pPr>
                        <w:textDirection w:val="btLr"/>
                      </w:pPr>
                      <w:r>
                        <w:rPr>
                          <w:color w:val="4472C4"/>
                        </w:rPr>
                        <w:t>(Carotte universelle : longue)</w:t>
                      </w:r>
                    </w:p>
                  </w:txbxContent>
                </v:textbox>
                <w10:wrap anchorx="margin"/>
              </v:rect>
            </w:pict>
          </mc:Fallback>
        </mc:AlternateContent>
      </w:r>
      <w:r w:rsidR="006A58EE">
        <w:rPr>
          <w:sz w:val="22"/>
          <w:szCs w:val="22"/>
        </w:rPr>
        <w:t>Celui-ci</w:t>
      </w:r>
      <w:r>
        <w:rPr>
          <w:sz w:val="22"/>
          <w:szCs w:val="22"/>
        </w:rPr>
        <w:t>,</w:t>
      </w:r>
      <w:r w:rsidR="006A58EE">
        <w:rPr>
          <w:sz w:val="22"/>
          <w:szCs w:val="22"/>
        </w:rPr>
        <w:t xml:space="preserve"> dispose d’une sécurité </w:t>
      </w:r>
      <w:r w:rsidR="006A58EE">
        <w:rPr>
          <w:color w:val="4472C4"/>
          <w:sz w:val="22"/>
          <w:szCs w:val="22"/>
        </w:rPr>
        <w:t>(3)</w:t>
      </w:r>
      <w:r w:rsidR="006A58EE">
        <w:rPr>
          <w:sz w:val="22"/>
          <w:szCs w:val="22"/>
        </w:rPr>
        <w:t xml:space="preserve"> qui relie l’ensemble des éléments </w:t>
      </w:r>
      <w:r w:rsidR="00831FD9">
        <w:rPr>
          <w:sz w:val="22"/>
          <w:szCs w:val="22"/>
        </w:rPr>
        <w:t xml:space="preserve">du </w:t>
      </w:r>
      <w:r w:rsidR="006A58EE">
        <w:rPr>
          <w:sz w:val="22"/>
          <w:szCs w:val="22"/>
        </w:rPr>
        <w:t>pied de mât.</w:t>
      </w:r>
    </w:p>
    <w:p w14:paraId="707A3FD0" w14:textId="09BD7DCD" w:rsidR="00747066" w:rsidRDefault="006A58EE">
      <w:pPr>
        <w:rPr>
          <w:sz w:val="22"/>
          <w:szCs w:val="22"/>
        </w:rPr>
      </w:pPr>
      <w:r>
        <w:rPr>
          <w:sz w:val="22"/>
          <w:szCs w:val="22"/>
        </w:rPr>
        <w:lastRenderedPageBreak/>
        <w:t xml:space="preserve">La plaquette </w:t>
      </w:r>
      <w:r>
        <w:rPr>
          <w:color w:val="4472C4"/>
          <w:sz w:val="22"/>
          <w:szCs w:val="22"/>
        </w:rPr>
        <w:t>(4)</w:t>
      </w:r>
      <w:r>
        <w:rPr>
          <w:sz w:val="22"/>
          <w:szCs w:val="22"/>
        </w:rPr>
        <w:t xml:space="preserve"> est composée d’une vis et d’un écrou. C’est elle qui vient se glisser dans le rail de pied de mât du flotteur.</w:t>
      </w:r>
    </w:p>
    <w:p w14:paraId="1CEEEFD2" w14:textId="77777777" w:rsidR="00747066" w:rsidRDefault="006A58EE">
      <w:pPr>
        <w:rPr>
          <w:sz w:val="22"/>
          <w:szCs w:val="22"/>
        </w:rPr>
      </w:pPr>
      <w:r>
        <w:rPr>
          <w:noProof/>
        </w:rPr>
        <w:drawing>
          <wp:anchor distT="0" distB="0" distL="114300" distR="114300" simplePos="0" relativeHeight="251682816" behindDoc="0" locked="0" layoutInCell="1" hidden="0" allowOverlap="1" wp14:anchorId="6142C712" wp14:editId="59DBF8DF">
            <wp:simplePos x="0" y="0"/>
            <wp:positionH relativeFrom="column">
              <wp:posOffset>3922395</wp:posOffset>
            </wp:positionH>
            <wp:positionV relativeFrom="paragraph">
              <wp:posOffset>172085</wp:posOffset>
            </wp:positionV>
            <wp:extent cx="1838325" cy="1066800"/>
            <wp:effectExtent l="0" t="0" r="0" b="0"/>
            <wp:wrapSquare wrapText="bothSides" distT="0" distB="0" distL="114300" distR="114300"/>
            <wp:docPr id="21" name="image14.jpg" descr="Une image contenant lumière, noir, trafic,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4.jpg" descr="Une image contenant lumière, noir, trafic, blanc&#10;&#10;Description générée automatiquement"/>
                    <pic:cNvPicPr preferRelativeResize="0"/>
                  </pic:nvPicPr>
                  <pic:blipFill>
                    <a:blip r:embed="rId32"/>
                    <a:srcRect t="20207" b="21762"/>
                    <a:stretch>
                      <a:fillRect/>
                    </a:stretch>
                  </pic:blipFill>
                  <pic:spPr>
                    <a:xfrm>
                      <a:off x="0" y="0"/>
                      <a:ext cx="1838325" cy="1066800"/>
                    </a:xfrm>
                    <a:prstGeom prst="rect">
                      <a:avLst/>
                    </a:prstGeom>
                    <a:ln/>
                  </pic:spPr>
                </pic:pic>
              </a:graphicData>
            </a:graphic>
          </wp:anchor>
        </w:drawing>
      </w:r>
    </w:p>
    <w:p w14:paraId="53F79EF1" w14:textId="626CB1D5" w:rsidR="00441D6F" w:rsidRPr="00441D6F" w:rsidRDefault="006A58EE">
      <w:pPr>
        <w:rPr>
          <w:sz w:val="22"/>
          <w:szCs w:val="22"/>
        </w:rPr>
      </w:pPr>
      <w:r>
        <w:rPr>
          <w:b/>
          <w:sz w:val="22"/>
          <w:szCs w:val="22"/>
        </w:rPr>
        <w:t>Les rallonges :</w:t>
      </w:r>
      <w:r>
        <w:rPr>
          <w:sz w:val="22"/>
          <w:szCs w:val="22"/>
        </w:rPr>
        <w:t xml:space="preserve"> une rallonge de mât est un élément qui s’emboite dans la base du mât et qui permet d’allonger la taille de celui-ci. Il existe différentes tailles de rallonges. Elles permettent d’utiliser le même mât pour plusieurs voiles de tailles différentes. Le bas de la rallonge contient un système de tension de la voile à l’amure.</w:t>
      </w:r>
    </w:p>
    <w:p w14:paraId="20671B67" w14:textId="77777777" w:rsidR="00E641DD" w:rsidRDefault="00E641DD">
      <w:pPr>
        <w:rPr>
          <w:color w:val="2F5496"/>
          <w:sz w:val="32"/>
          <w:szCs w:val="32"/>
        </w:rPr>
      </w:pPr>
      <w:r>
        <w:br w:type="page"/>
      </w:r>
    </w:p>
    <w:p w14:paraId="32EEA7A7" w14:textId="0C6F2EE7" w:rsidR="00747066" w:rsidRDefault="006A58EE">
      <w:pPr>
        <w:pStyle w:val="Titre1"/>
        <w:numPr>
          <w:ilvl w:val="0"/>
          <w:numId w:val="17"/>
        </w:numPr>
      </w:pPr>
      <w:bookmarkStart w:id="22" w:name="_Toc54857798"/>
      <w:r>
        <w:lastRenderedPageBreak/>
        <w:t>Les différents types de voiles</w:t>
      </w:r>
      <w:bookmarkEnd w:id="22"/>
    </w:p>
    <w:p w14:paraId="08A28A03" w14:textId="77777777" w:rsidR="00747066" w:rsidRDefault="00747066"/>
    <w:p w14:paraId="5E954E7C" w14:textId="77777777" w:rsidR="00747066" w:rsidRDefault="006A58EE">
      <w:pPr>
        <w:rPr>
          <w:sz w:val="22"/>
          <w:szCs w:val="22"/>
        </w:rPr>
      </w:pPr>
      <w:r>
        <w:rPr>
          <w:sz w:val="22"/>
          <w:szCs w:val="22"/>
        </w:rPr>
        <w:t xml:space="preserve">Comme pour les flotteurs, les diverses facteurs, disciplines, conditions, niveaux et préférences du pratiquant impliquent une différenciation au niveau de l’équipement. Il existe plusieurs types de voiles. </w:t>
      </w:r>
    </w:p>
    <w:p w14:paraId="20F0CA22" w14:textId="77777777" w:rsidR="00747066" w:rsidRPr="003E3BAC" w:rsidRDefault="006A58EE">
      <w:pPr>
        <w:pStyle w:val="Titre2"/>
        <w:numPr>
          <w:ilvl w:val="0"/>
          <w:numId w:val="5"/>
        </w:numPr>
        <w:rPr>
          <w:sz w:val="22"/>
          <w:szCs w:val="22"/>
        </w:rPr>
      </w:pPr>
      <w:bookmarkStart w:id="23" w:name="_Toc54857799"/>
      <w:r w:rsidRPr="003E3BAC">
        <w:rPr>
          <w:color w:val="000000"/>
          <w:sz w:val="22"/>
          <w:szCs w:val="22"/>
        </w:rPr>
        <w:t>Vague (Wave) </w:t>
      </w:r>
      <w:r w:rsidRPr="003E3BAC">
        <w:rPr>
          <w:noProof/>
          <w:sz w:val="22"/>
          <w:szCs w:val="22"/>
        </w:rPr>
        <w:drawing>
          <wp:anchor distT="0" distB="0" distL="114300" distR="114300" simplePos="0" relativeHeight="251689984" behindDoc="0" locked="0" layoutInCell="1" hidden="0" allowOverlap="1" wp14:anchorId="4D426C24" wp14:editId="083B8CAE">
            <wp:simplePos x="0" y="0"/>
            <wp:positionH relativeFrom="column">
              <wp:posOffset>1</wp:posOffset>
            </wp:positionH>
            <wp:positionV relativeFrom="paragraph">
              <wp:posOffset>260984</wp:posOffset>
            </wp:positionV>
            <wp:extent cx="1308100" cy="2085975"/>
            <wp:effectExtent l="0" t="0" r="0" b="0"/>
            <wp:wrapSquare wrapText="bothSides" distT="0" distB="0" distL="114300" distR="114300"/>
            <wp:docPr id="22" name="image6.png" descr="Une image contenant assis, petit, table,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assis, petit, table, blanc&#10;&#10;Description générée automatiquement"/>
                    <pic:cNvPicPr preferRelativeResize="0"/>
                  </pic:nvPicPr>
                  <pic:blipFill>
                    <a:blip r:embed="rId33"/>
                    <a:srcRect/>
                    <a:stretch>
                      <a:fillRect/>
                    </a:stretch>
                  </pic:blipFill>
                  <pic:spPr>
                    <a:xfrm>
                      <a:off x="0" y="0"/>
                      <a:ext cx="1308100" cy="2085975"/>
                    </a:xfrm>
                    <a:prstGeom prst="rect">
                      <a:avLst/>
                    </a:prstGeom>
                    <a:ln/>
                  </pic:spPr>
                </pic:pic>
              </a:graphicData>
            </a:graphic>
          </wp:anchor>
        </w:drawing>
      </w:r>
      <w:bookmarkEnd w:id="23"/>
    </w:p>
    <w:p w14:paraId="50874115" w14:textId="77777777" w:rsidR="00747066" w:rsidRDefault="00747066">
      <w:pPr>
        <w:rPr>
          <w:sz w:val="22"/>
          <w:szCs w:val="22"/>
        </w:rPr>
      </w:pPr>
    </w:p>
    <w:p w14:paraId="6FD8AE73" w14:textId="1A15F79A" w:rsidR="00747066" w:rsidRDefault="006A58EE">
      <w:pPr>
        <w:rPr>
          <w:sz w:val="22"/>
          <w:szCs w:val="22"/>
        </w:rPr>
      </w:pPr>
      <w:r>
        <w:rPr>
          <w:sz w:val="22"/>
          <w:szCs w:val="22"/>
        </w:rPr>
        <w:t>Elles sont construites pour naviguer dans les vagues et les conditions de vents fort</w:t>
      </w:r>
      <w:r w:rsidR="00146A32">
        <w:rPr>
          <w:sz w:val="22"/>
          <w:szCs w:val="22"/>
        </w:rPr>
        <w:t>s</w:t>
      </w:r>
      <w:r>
        <w:rPr>
          <w:sz w:val="22"/>
          <w:szCs w:val="22"/>
        </w:rPr>
        <w:t xml:space="preserve">. </w:t>
      </w:r>
    </w:p>
    <w:p w14:paraId="66A95A3A" w14:textId="43D588AC" w:rsidR="00747066" w:rsidRDefault="006A58EE">
      <w:pPr>
        <w:rPr>
          <w:sz w:val="22"/>
          <w:szCs w:val="22"/>
        </w:rPr>
      </w:pPr>
      <w:r>
        <w:rPr>
          <w:sz w:val="22"/>
          <w:szCs w:val="22"/>
        </w:rPr>
        <w:t xml:space="preserve">Elles sont facilement manipulables et légères pour permettre des changements rapides de directions. Les voiles de </w:t>
      </w:r>
      <w:r w:rsidR="00146A32">
        <w:rPr>
          <w:sz w:val="22"/>
          <w:szCs w:val="22"/>
        </w:rPr>
        <w:t>v</w:t>
      </w:r>
      <w:r>
        <w:rPr>
          <w:sz w:val="22"/>
          <w:szCs w:val="22"/>
        </w:rPr>
        <w:t>ague doivent être solides. Elles sont donc construites avec des matériaux très résistants.</w:t>
      </w:r>
    </w:p>
    <w:p w14:paraId="09F74501" w14:textId="77777777" w:rsidR="00747066" w:rsidRDefault="006A58EE">
      <w:pPr>
        <w:numPr>
          <w:ilvl w:val="0"/>
          <w:numId w:val="6"/>
        </w:numPr>
        <w:pBdr>
          <w:top w:val="nil"/>
          <w:left w:val="nil"/>
          <w:bottom w:val="nil"/>
          <w:right w:val="nil"/>
          <w:between w:val="nil"/>
        </w:pBdr>
        <w:rPr>
          <w:color w:val="000000"/>
          <w:sz w:val="22"/>
          <w:szCs w:val="22"/>
        </w:rPr>
      </w:pPr>
      <w:r>
        <w:rPr>
          <w:color w:val="000000"/>
          <w:sz w:val="22"/>
          <w:szCs w:val="22"/>
        </w:rPr>
        <w:t>Leurs surfaces s’échelonnent généralement entre 3 et 5,5 m².</w:t>
      </w:r>
    </w:p>
    <w:p w14:paraId="6E1EFA59" w14:textId="77777777" w:rsidR="00747066" w:rsidRDefault="00747066">
      <w:pPr>
        <w:rPr>
          <w:sz w:val="22"/>
          <w:szCs w:val="22"/>
        </w:rPr>
      </w:pPr>
    </w:p>
    <w:p w14:paraId="35771102" w14:textId="77777777" w:rsidR="00747066" w:rsidRDefault="00747066">
      <w:pPr>
        <w:rPr>
          <w:sz w:val="22"/>
          <w:szCs w:val="22"/>
        </w:rPr>
      </w:pPr>
    </w:p>
    <w:p w14:paraId="33D44A20" w14:textId="77777777" w:rsidR="00747066" w:rsidRDefault="00747066">
      <w:pPr>
        <w:rPr>
          <w:sz w:val="22"/>
          <w:szCs w:val="22"/>
        </w:rPr>
      </w:pPr>
    </w:p>
    <w:p w14:paraId="722C83A4" w14:textId="77777777" w:rsidR="00747066" w:rsidRPr="003E3BAC" w:rsidRDefault="006A58EE">
      <w:pPr>
        <w:pStyle w:val="Titre2"/>
        <w:numPr>
          <w:ilvl w:val="0"/>
          <w:numId w:val="5"/>
        </w:numPr>
        <w:rPr>
          <w:sz w:val="24"/>
          <w:szCs w:val="24"/>
        </w:rPr>
      </w:pPr>
      <w:bookmarkStart w:id="24" w:name="_Toc54857800"/>
      <w:r w:rsidRPr="003E3BAC">
        <w:rPr>
          <w:color w:val="000000"/>
          <w:sz w:val="24"/>
          <w:szCs w:val="24"/>
        </w:rPr>
        <w:t>Freeride </w:t>
      </w:r>
      <w:r w:rsidRPr="003E3BAC">
        <w:rPr>
          <w:noProof/>
          <w:sz w:val="24"/>
          <w:szCs w:val="24"/>
        </w:rPr>
        <w:drawing>
          <wp:anchor distT="0" distB="0" distL="114300" distR="114300" simplePos="0" relativeHeight="251691008" behindDoc="0" locked="0" layoutInCell="1" hidden="0" allowOverlap="1" wp14:anchorId="6F909C64" wp14:editId="19CC967A">
            <wp:simplePos x="0" y="0"/>
            <wp:positionH relativeFrom="column">
              <wp:posOffset>1</wp:posOffset>
            </wp:positionH>
            <wp:positionV relativeFrom="paragraph">
              <wp:posOffset>264160</wp:posOffset>
            </wp:positionV>
            <wp:extent cx="1195705" cy="1981200"/>
            <wp:effectExtent l="0" t="0" r="0" b="0"/>
            <wp:wrapSquare wrapText="bothSides" distT="0" distB="0" distL="114300" distR="114300"/>
            <wp:docPr id="47" name="image42.png" descr="Une image contenant assis, blanc, eau,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2.png" descr="Une image contenant assis, blanc, eau, homme&#10;&#10;Description générée automatiquement"/>
                    <pic:cNvPicPr preferRelativeResize="0"/>
                  </pic:nvPicPr>
                  <pic:blipFill>
                    <a:blip r:embed="rId34"/>
                    <a:srcRect/>
                    <a:stretch>
                      <a:fillRect/>
                    </a:stretch>
                  </pic:blipFill>
                  <pic:spPr>
                    <a:xfrm>
                      <a:off x="0" y="0"/>
                      <a:ext cx="1195705" cy="1981200"/>
                    </a:xfrm>
                    <a:prstGeom prst="rect">
                      <a:avLst/>
                    </a:prstGeom>
                    <a:ln/>
                  </pic:spPr>
                </pic:pic>
              </a:graphicData>
            </a:graphic>
          </wp:anchor>
        </w:drawing>
      </w:r>
      <w:bookmarkEnd w:id="24"/>
    </w:p>
    <w:p w14:paraId="30C31880" w14:textId="77777777" w:rsidR="00747066" w:rsidRDefault="00747066">
      <w:pPr>
        <w:rPr>
          <w:sz w:val="22"/>
          <w:szCs w:val="22"/>
        </w:rPr>
      </w:pPr>
    </w:p>
    <w:p w14:paraId="478FABF5" w14:textId="1308544D" w:rsidR="00747066" w:rsidRDefault="006A58EE">
      <w:pPr>
        <w:rPr>
          <w:sz w:val="22"/>
          <w:szCs w:val="22"/>
        </w:rPr>
      </w:pPr>
      <w:r>
        <w:rPr>
          <w:sz w:val="22"/>
          <w:szCs w:val="22"/>
        </w:rPr>
        <w:t xml:space="preserve">Il s’agit de la voile de base du </w:t>
      </w:r>
      <w:r w:rsidR="00146A32">
        <w:rPr>
          <w:sz w:val="22"/>
          <w:szCs w:val="22"/>
        </w:rPr>
        <w:t>w</w:t>
      </w:r>
      <w:r>
        <w:rPr>
          <w:sz w:val="22"/>
          <w:szCs w:val="22"/>
        </w:rPr>
        <w:t xml:space="preserve">indsurf. Elle est dessinée pour partir tôt au planning et avoir une bonne vitesse de pointe. Elle offre un appui correct pour remonter au vent. Elles sont donc très multifonctionnelles. Ce ne sont pas les voiles les plus faciles à manipuler mais elles offrent au windsurfer moyen tout ce dont il a besoin. </w:t>
      </w:r>
    </w:p>
    <w:p w14:paraId="6DC4BE74" w14:textId="24905F1D" w:rsidR="00747066" w:rsidRDefault="006A58EE">
      <w:pPr>
        <w:numPr>
          <w:ilvl w:val="0"/>
          <w:numId w:val="6"/>
        </w:numPr>
        <w:pBdr>
          <w:top w:val="nil"/>
          <w:left w:val="nil"/>
          <w:bottom w:val="nil"/>
          <w:right w:val="nil"/>
          <w:between w:val="nil"/>
        </w:pBdr>
        <w:spacing w:after="0"/>
        <w:rPr>
          <w:color w:val="000000"/>
          <w:sz w:val="22"/>
          <w:szCs w:val="22"/>
        </w:rPr>
      </w:pPr>
      <w:r>
        <w:rPr>
          <w:color w:val="000000"/>
          <w:sz w:val="22"/>
          <w:szCs w:val="22"/>
        </w:rPr>
        <w:t>Leurs surfaces s’échelonne</w:t>
      </w:r>
      <w:r w:rsidR="003E3BAC">
        <w:rPr>
          <w:color w:val="000000"/>
          <w:sz w:val="22"/>
          <w:szCs w:val="22"/>
        </w:rPr>
        <w:t>nt</w:t>
      </w:r>
      <w:r>
        <w:rPr>
          <w:color w:val="000000"/>
          <w:sz w:val="22"/>
          <w:szCs w:val="22"/>
        </w:rPr>
        <w:t xml:space="preserve"> généralement entre 5,5 et 10 m².</w:t>
      </w:r>
    </w:p>
    <w:p w14:paraId="2FCB49EC" w14:textId="77777777" w:rsidR="00747066" w:rsidRDefault="00747066">
      <w:pPr>
        <w:pBdr>
          <w:top w:val="nil"/>
          <w:left w:val="nil"/>
          <w:bottom w:val="nil"/>
          <w:right w:val="nil"/>
          <w:between w:val="nil"/>
        </w:pBdr>
        <w:spacing w:after="0"/>
        <w:ind w:left="360" w:hanging="720"/>
        <w:rPr>
          <w:color w:val="000000"/>
          <w:sz w:val="22"/>
          <w:szCs w:val="22"/>
        </w:rPr>
      </w:pPr>
    </w:p>
    <w:p w14:paraId="24DFBE39" w14:textId="77777777" w:rsidR="00747066" w:rsidRDefault="00747066">
      <w:pPr>
        <w:pBdr>
          <w:top w:val="nil"/>
          <w:left w:val="nil"/>
          <w:bottom w:val="nil"/>
          <w:right w:val="nil"/>
          <w:between w:val="nil"/>
        </w:pBdr>
        <w:spacing w:after="0"/>
        <w:ind w:left="360" w:hanging="720"/>
        <w:rPr>
          <w:color w:val="000000"/>
          <w:sz w:val="22"/>
          <w:szCs w:val="22"/>
        </w:rPr>
      </w:pPr>
    </w:p>
    <w:p w14:paraId="3691623B" w14:textId="77777777" w:rsidR="00747066" w:rsidRDefault="00747066">
      <w:pPr>
        <w:pBdr>
          <w:top w:val="nil"/>
          <w:left w:val="nil"/>
          <w:bottom w:val="nil"/>
          <w:right w:val="nil"/>
          <w:between w:val="nil"/>
        </w:pBdr>
        <w:ind w:left="360" w:hanging="720"/>
        <w:rPr>
          <w:color w:val="000000"/>
          <w:sz w:val="22"/>
          <w:szCs w:val="22"/>
        </w:rPr>
      </w:pPr>
    </w:p>
    <w:p w14:paraId="02723CE4" w14:textId="77777777" w:rsidR="00747066" w:rsidRPr="00203BF0" w:rsidRDefault="006A58EE">
      <w:pPr>
        <w:pStyle w:val="Titre2"/>
        <w:numPr>
          <w:ilvl w:val="0"/>
          <w:numId w:val="5"/>
        </w:numPr>
        <w:rPr>
          <w:sz w:val="24"/>
          <w:szCs w:val="24"/>
        </w:rPr>
      </w:pPr>
      <w:bookmarkStart w:id="25" w:name="_Toc54857801"/>
      <w:r w:rsidRPr="00203BF0">
        <w:rPr>
          <w:color w:val="000000"/>
          <w:sz w:val="24"/>
          <w:szCs w:val="24"/>
        </w:rPr>
        <w:t>Freestyle</w:t>
      </w:r>
      <w:bookmarkEnd w:id="25"/>
      <w:r w:rsidRPr="00203BF0">
        <w:rPr>
          <w:color w:val="000000"/>
          <w:sz w:val="24"/>
          <w:szCs w:val="24"/>
        </w:rPr>
        <w:t> </w:t>
      </w:r>
    </w:p>
    <w:p w14:paraId="7396A6EE" w14:textId="77777777" w:rsidR="00747066" w:rsidRDefault="006A58EE">
      <w:pPr>
        <w:rPr>
          <w:sz w:val="22"/>
          <w:szCs w:val="22"/>
        </w:rPr>
      </w:pPr>
      <w:r>
        <w:rPr>
          <w:noProof/>
        </w:rPr>
        <w:drawing>
          <wp:anchor distT="0" distB="0" distL="114300" distR="114300" simplePos="0" relativeHeight="251692032" behindDoc="0" locked="0" layoutInCell="1" hidden="0" allowOverlap="1" wp14:anchorId="58B57A65" wp14:editId="452557BF">
            <wp:simplePos x="0" y="0"/>
            <wp:positionH relativeFrom="column">
              <wp:posOffset>1</wp:posOffset>
            </wp:positionH>
            <wp:positionV relativeFrom="paragraph">
              <wp:posOffset>60325</wp:posOffset>
            </wp:positionV>
            <wp:extent cx="1229728" cy="2098629"/>
            <wp:effectExtent l="0" t="0" r="0" b="0"/>
            <wp:wrapSquare wrapText="bothSides" distT="0" distB="0" distL="114300" distR="114300"/>
            <wp:docPr id="32" name="image26.png" descr="Une image contenant assis, neige, rouge,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6.png" descr="Une image contenant assis, neige, rouge, table&#10;&#10;Description générée automatiquement"/>
                    <pic:cNvPicPr preferRelativeResize="0"/>
                  </pic:nvPicPr>
                  <pic:blipFill>
                    <a:blip r:embed="rId35"/>
                    <a:srcRect/>
                    <a:stretch>
                      <a:fillRect/>
                    </a:stretch>
                  </pic:blipFill>
                  <pic:spPr>
                    <a:xfrm>
                      <a:off x="0" y="0"/>
                      <a:ext cx="1229728" cy="2098629"/>
                    </a:xfrm>
                    <a:prstGeom prst="rect">
                      <a:avLst/>
                    </a:prstGeom>
                    <a:ln/>
                  </pic:spPr>
                </pic:pic>
              </a:graphicData>
            </a:graphic>
          </wp:anchor>
        </w:drawing>
      </w:r>
    </w:p>
    <w:p w14:paraId="758EE9D4" w14:textId="32532B48" w:rsidR="00747066" w:rsidRDefault="006A58EE">
      <w:pPr>
        <w:rPr>
          <w:sz w:val="22"/>
          <w:szCs w:val="22"/>
        </w:rPr>
      </w:pPr>
      <w:r>
        <w:rPr>
          <w:sz w:val="22"/>
          <w:szCs w:val="22"/>
        </w:rPr>
        <w:t xml:space="preserve">Ces voiles sont ultra légères afin de maximiser leur maniabilité dans toutes les manœuvres. Elles sont construites avec des matériaux très robustes pour résister aux conditions difficiles et aux chutes liées à un apprentissage de nouvelles </w:t>
      </w:r>
      <w:r w:rsidR="00203BF0">
        <w:rPr>
          <w:sz w:val="22"/>
          <w:szCs w:val="22"/>
        </w:rPr>
        <w:t>manœuvres</w:t>
      </w:r>
      <w:r>
        <w:rPr>
          <w:sz w:val="22"/>
          <w:szCs w:val="22"/>
        </w:rPr>
        <w:t xml:space="preserve">. Elles sont aussi dessinées pour partir rapidement au planning. </w:t>
      </w:r>
    </w:p>
    <w:p w14:paraId="06AD540B" w14:textId="77777777" w:rsidR="00747066" w:rsidRDefault="006A58EE">
      <w:pPr>
        <w:numPr>
          <w:ilvl w:val="0"/>
          <w:numId w:val="6"/>
        </w:numPr>
        <w:pBdr>
          <w:top w:val="nil"/>
          <w:left w:val="nil"/>
          <w:bottom w:val="nil"/>
          <w:right w:val="nil"/>
          <w:between w:val="nil"/>
        </w:pBdr>
        <w:rPr>
          <w:color w:val="000000"/>
          <w:sz w:val="22"/>
          <w:szCs w:val="22"/>
        </w:rPr>
      </w:pPr>
      <w:r>
        <w:rPr>
          <w:color w:val="000000"/>
          <w:sz w:val="22"/>
          <w:szCs w:val="22"/>
        </w:rPr>
        <w:t>Leurs surfaces s’échelonnent généralement entre 5 et 7 m².</w:t>
      </w:r>
    </w:p>
    <w:p w14:paraId="427DDE5F" w14:textId="77777777" w:rsidR="00747066" w:rsidRDefault="00747066">
      <w:pPr>
        <w:ind w:left="360"/>
        <w:rPr>
          <w:sz w:val="22"/>
          <w:szCs w:val="22"/>
        </w:rPr>
      </w:pPr>
    </w:p>
    <w:p w14:paraId="71C8BB13" w14:textId="77777777" w:rsidR="00747066" w:rsidRDefault="00747066">
      <w:pPr>
        <w:ind w:left="360"/>
        <w:rPr>
          <w:sz w:val="22"/>
          <w:szCs w:val="22"/>
        </w:rPr>
      </w:pPr>
    </w:p>
    <w:p w14:paraId="3CBDBC91" w14:textId="77777777" w:rsidR="00747066" w:rsidRDefault="00747066">
      <w:pPr>
        <w:ind w:left="360"/>
        <w:rPr>
          <w:sz w:val="22"/>
          <w:szCs w:val="22"/>
        </w:rPr>
      </w:pPr>
    </w:p>
    <w:p w14:paraId="55F7D978" w14:textId="77777777" w:rsidR="00747066" w:rsidRDefault="00747066">
      <w:pPr>
        <w:ind w:left="360"/>
        <w:rPr>
          <w:sz w:val="22"/>
          <w:szCs w:val="22"/>
        </w:rPr>
      </w:pPr>
    </w:p>
    <w:p w14:paraId="205EC5C9" w14:textId="77777777" w:rsidR="00747066" w:rsidRDefault="006A58EE">
      <w:pPr>
        <w:numPr>
          <w:ilvl w:val="0"/>
          <w:numId w:val="5"/>
        </w:numPr>
        <w:pBdr>
          <w:top w:val="nil"/>
          <w:left w:val="nil"/>
          <w:bottom w:val="nil"/>
          <w:right w:val="nil"/>
          <w:between w:val="nil"/>
        </w:pBdr>
      </w:pPr>
      <w:r w:rsidRPr="00203BF0">
        <w:rPr>
          <w:color w:val="000000"/>
          <w:sz w:val="24"/>
          <w:szCs w:val="24"/>
        </w:rPr>
        <w:lastRenderedPageBreak/>
        <w:t>Freemove</w:t>
      </w:r>
      <w:r>
        <w:rPr>
          <w:b/>
          <w:color w:val="000000"/>
          <w:sz w:val="22"/>
          <w:szCs w:val="22"/>
        </w:rPr>
        <w:t> </w:t>
      </w:r>
    </w:p>
    <w:p w14:paraId="6ED666CA" w14:textId="4A90C2A0" w:rsidR="00747066" w:rsidRDefault="006A58EE">
      <w:pPr>
        <w:rPr>
          <w:sz w:val="22"/>
          <w:szCs w:val="22"/>
        </w:rPr>
      </w:pPr>
      <w:r>
        <w:rPr>
          <w:sz w:val="22"/>
          <w:szCs w:val="22"/>
        </w:rPr>
        <w:t xml:space="preserve">C’est une catégorie qui se situe entre les voiles de </w:t>
      </w:r>
      <w:r w:rsidR="00146A32">
        <w:rPr>
          <w:sz w:val="22"/>
          <w:szCs w:val="22"/>
        </w:rPr>
        <w:t>f</w:t>
      </w:r>
      <w:r>
        <w:rPr>
          <w:sz w:val="22"/>
          <w:szCs w:val="22"/>
        </w:rPr>
        <w:t xml:space="preserve">reeride et celles de </w:t>
      </w:r>
      <w:r w:rsidR="00146A32">
        <w:rPr>
          <w:sz w:val="22"/>
          <w:szCs w:val="22"/>
        </w:rPr>
        <w:t>f</w:t>
      </w:r>
      <w:r>
        <w:rPr>
          <w:sz w:val="22"/>
          <w:szCs w:val="22"/>
        </w:rPr>
        <w:t xml:space="preserve">reestyle. </w:t>
      </w:r>
      <w:r>
        <w:rPr>
          <w:noProof/>
        </w:rPr>
        <w:drawing>
          <wp:anchor distT="0" distB="0" distL="114300" distR="114300" simplePos="0" relativeHeight="251693056" behindDoc="0" locked="0" layoutInCell="1" hidden="0" allowOverlap="1" wp14:anchorId="44A4192C" wp14:editId="66667E34">
            <wp:simplePos x="0" y="0"/>
            <wp:positionH relativeFrom="column">
              <wp:posOffset>-4444</wp:posOffset>
            </wp:positionH>
            <wp:positionV relativeFrom="paragraph">
              <wp:posOffset>-1269</wp:posOffset>
            </wp:positionV>
            <wp:extent cx="1347231" cy="2057400"/>
            <wp:effectExtent l="0" t="0" r="0" b="0"/>
            <wp:wrapSquare wrapText="bothSides" distT="0" distB="0" distL="114300" distR="114300"/>
            <wp:docPr id="44" name="image40.png" descr="Une image contenant assis, homme, blanc, plan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0.png" descr="Une image contenant assis, homme, blanc, planche&#10;&#10;Description générée automatiquement"/>
                    <pic:cNvPicPr preferRelativeResize="0"/>
                  </pic:nvPicPr>
                  <pic:blipFill>
                    <a:blip r:embed="rId36"/>
                    <a:srcRect/>
                    <a:stretch>
                      <a:fillRect/>
                    </a:stretch>
                  </pic:blipFill>
                  <pic:spPr>
                    <a:xfrm>
                      <a:off x="0" y="0"/>
                      <a:ext cx="1347231" cy="2057400"/>
                    </a:xfrm>
                    <a:prstGeom prst="rect">
                      <a:avLst/>
                    </a:prstGeom>
                    <a:ln/>
                  </pic:spPr>
                </pic:pic>
              </a:graphicData>
            </a:graphic>
          </wp:anchor>
        </w:drawing>
      </w:r>
    </w:p>
    <w:p w14:paraId="32324B1F" w14:textId="1890055A" w:rsidR="00747066" w:rsidRDefault="006A58EE">
      <w:pPr>
        <w:rPr>
          <w:sz w:val="22"/>
          <w:szCs w:val="22"/>
        </w:rPr>
      </w:pPr>
      <w:r>
        <w:rPr>
          <w:sz w:val="22"/>
          <w:szCs w:val="22"/>
        </w:rPr>
        <w:t>Etant construites avec des matériaux « moins résistants »</w:t>
      </w:r>
      <w:r w:rsidR="00146A32">
        <w:rPr>
          <w:sz w:val="22"/>
          <w:szCs w:val="22"/>
        </w:rPr>
        <w:t>,</w:t>
      </w:r>
      <w:r>
        <w:rPr>
          <w:sz w:val="22"/>
          <w:szCs w:val="22"/>
        </w:rPr>
        <w:t xml:space="preserve"> elles sont légères et donc plus fragiles. Elle peut constituer une alternative plus adaptée aux riders en progression, les femmes ou les riders occasionnels.</w:t>
      </w:r>
    </w:p>
    <w:p w14:paraId="4E78A1ED" w14:textId="77777777" w:rsidR="00747066" w:rsidRDefault="006A58EE">
      <w:pPr>
        <w:numPr>
          <w:ilvl w:val="0"/>
          <w:numId w:val="6"/>
        </w:numPr>
        <w:pBdr>
          <w:top w:val="nil"/>
          <w:left w:val="nil"/>
          <w:bottom w:val="nil"/>
          <w:right w:val="nil"/>
          <w:between w:val="nil"/>
        </w:pBdr>
        <w:rPr>
          <w:color w:val="000000"/>
          <w:sz w:val="22"/>
          <w:szCs w:val="22"/>
        </w:rPr>
      </w:pPr>
      <w:r>
        <w:rPr>
          <w:color w:val="000000"/>
          <w:sz w:val="22"/>
          <w:szCs w:val="22"/>
        </w:rPr>
        <w:t>Leurs surfaces s’échelonnent généralement entre 5 et 7 m².</w:t>
      </w:r>
    </w:p>
    <w:p w14:paraId="04E8EDBF" w14:textId="77777777" w:rsidR="00747066" w:rsidRDefault="00747066">
      <w:pPr>
        <w:rPr>
          <w:sz w:val="22"/>
          <w:szCs w:val="22"/>
        </w:rPr>
      </w:pPr>
    </w:p>
    <w:p w14:paraId="76F57A65" w14:textId="77777777" w:rsidR="00747066" w:rsidRDefault="00747066">
      <w:pPr>
        <w:rPr>
          <w:sz w:val="22"/>
          <w:szCs w:val="22"/>
        </w:rPr>
      </w:pPr>
    </w:p>
    <w:p w14:paraId="426575DE" w14:textId="77777777" w:rsidR="00747066" w:rsidRDefault="00747066">
      <w:pPr>
        <w:rPr>
          <w:sz w:val="22"/>
          <w:szCs w:val="22"/>
        </w:rPr>
      </w:pPr>
    </w:p>
    <w:p w14:paraId="4967A52F" w14:textId="77777777" w:rsidR="00747066" w:rsidRDefault="006A58EE">
      <w:pPr>
        <w:pStyle w:val="Titre2"/>
        <w:numPr>
          <w:ilvl w:val="0"/>
          <w:numId w:val="5"/>
        </w:numPr>
      </w:pPr>
      <w:bookmarkStart w:id="26" w:name="_Toc54857802"/>
      <w:r w:rsidRPr="00203BF0">
        <w:rPr>
          <w:color w:val="auto"/>
          <w:sz w:val="24"/>
          <w:szCs w:val="24"/>
        </w:rPr>
        <w:t>Race</w:t>
      </w:r>
      <w:r>
        <w:t> </w:t>
      </w:r>
      <w:r>
        <w:rPr>
          <w:noProof/>
        </w:rPr>
        <w:drawing>
          <wp:anchor distT="0" distB="0" distL="114300" distR="114300" simplePos="0" relativeHeight="251694080" behindDoc="0" locked="0" layoutInCell="1" hidden="0" allowOverlap="1" wp14:anchorId="05048D33" wp14:editId="1AA99E1E">
            <wp:simplePos x="0" y="0"/>
            <wp:positionH relativeFrom="column">
              <wp:posOffset>4281805</wp:posOffset>
            </wp:positionH>
            <wp:positionV relativeFrom="paragraph">
              <wp:posOffset>60960</wp:posOffset>
            </wp:positionV>
            <wp:extent cx="1676400" cy="2743835"/>
            <wp:effectExtent l="0" t="0" r="0" b="0"/>
            <wp:wrapSquare wrapText="bothSides" distT="0" distB="0" distL="114300" distR="11430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1676400" cy="2743835"/>
                    </a:xfrm>
                    <a:prstGeom prst="rect">
                      <a:avLst/>
                    </a:prstGeom>
                    <a:ln/>
                  </pic:spPr>
                </pic:pic>
              </a:graphicData>
            </a:graphic>
          </wp:anchor>
        </w:drawing>
      </w:r>
      <w:bookmarkEnd w:id="26"/>
    </w:p>
    <w:p w14:paraId="2838C641" w14:textId="77777777" w:rsidR="00747066" w:rsidRDefault="006A58EE">
      <w:pPr>
        <w:rPr>
          <w:sz w:val="22"/>
          <w:szCs w:val="22"/>
        </w:rPr>
      </w:pPr>
      <w:r>
        <w:rPr>
          <w:sz w:val="22"/>
          <w:szCs w:val="22"/>
        </w:rPr>
        <w:t xml:space="preserve">Ces voiles de courses sont destinées à atteindre de grandes vitesses pour être efficaces sur des parcours de régate. Ce sont des voiles à Cambers au profil rigide, ce qui les rend moins manœuvrantes. </w:t>
      </w:r>
    </w:p>
    <w:p w14:paraId="251A7EB6" w14:textId="77777777" w:rsidR="00747066" w:rsidRDefault="006A58EE">
      <w:pPr>
        <w:numPr>
          <w:ilvl w:val="0"/>
          <w:numId w:val="6"/>
        </w:numPr>
        <w:pBdr>
          <w:top w:val="nil"/>
          <w:left w:val="nil"/>
          <w:bottom w:val="nil"/>
          <w:right w:val="nil"/>
          <w:between w:val="nil"/>
        </w:pBdr>
        <w:rPr>
          <w:color w:val="000000"/>
          <w:sz w:val="22"/>
          <w:szCs w:val="22"/>
        </w:rPr>
      </w:pPr>
      <w:r>
        <w:rPr>
          <w:color w:val="000000"/>
          <w:sz w:val="22"/>
          <w:szCs w:val="22"/>
        </w:rPr>
        <w:t>Leurs surfaces s’échelonnent généralement entre 5 et 7 m².</w:t>
      </w:r>
    </w:p>
    <w:p w14:paraId="047BD075" w14:textId="77777777" w:rsidR="00747066" w:rsidRDefault="00747066">
      <w:pPr>
        <w:rPr>
          <w:sz w:val="22"/>
          <w:szCs w:val="22"/>
        </w:rPr>
      </w:pPr>
    </w:p>
    <w:p w14:paraId="1CF8BECB" w14:textId="77777777" w:rsidR="00747066" w:rsidRPr="00203BF0" w:rsidRDefault="006A58EE">
      <w:pPr>
        <w:pStyle w:val="Titre2"/>
        <w:numPr>
          <w:ilvl w:val="0"/>
          <w:numId w:val="5"/>
        </w:numPr>
        <w:rPr>
          <w:color w:val="auto"/>
          <w:sz w:val="24"/>
          <w:szCs w:val="24"/>
        </w:rPr>
      </w:pPr>
      <w:bookmarkStart w:id="27" w:name="_Toc54857803"/>
      <w:r w:rsidRPr="00203BF0">
        <w:rPr>
          <w:color w:val="auto"/>
          <w:sz w:val="24"/>
          <w:szCs w:val="24"/>
        </w:rPr>
        <w:t>Formula-Race</w:t>
      </w:r>
      <w:bookmarkEnd w:id="27"/>
      <w:r w:rsidRPr="00203BF0">
        <w:rPr>
          <w:color w:val="auto"/>
          <w:sz w:val="24"/>
          <w:szCs w:val="24"/>
        </w:rPr>
        <w:t xml:space="preserve">  </w:t>
      </w:r>
    </w:p>
    <w:p w14:paraId="0DBC449F" w14:textId="77777777" w:rsidR="00747066" w:rsidRDefault="006A58EE">
      <w:pPr>
        <w:rPr>
          <w:sz w:val="22"/>
          <w:szCs w:val="22"/>
        </w:rPr>
      </w:pPr>
      <w:r>
        <w:rPr>
          <w:sz w:val="22"/>
          <w:szCs w:val="22"/>
        </w:rPr>
        <w:t xml:space="preserve">Ce sont des voiles de compétition, elles ont un maximum de lattes et de Cambers. Elles nécessitent des mâts et des wishbones très longs. </w:t>
      </w:r>
    </w:p>
    <w:p w14:paraId="0AA13732" w14:textId="312DA79F" w:rsidR="00747066" w:rsidRDefault="006A58EE">
      <w:pPr>
        <w:rPr>
          <w:sz w:val="22"/>
          <w:szCs w:val="22"/>
        </w:rPr>
      </w:pPr>
      <w:r>
        <w:rPr>
          <w:sz w:val="22"/>
          <w:szCs w:val="22"/>
        </w:rPr>
        <w:t>Ce sont les championnes de la vitesse et du cap dans de petites conditions si elles sont associées à une planche « </w:t>
      </w:r>
      <w:r w:rsidR="00146A32">
        <w:rPr>
          <w:sz w:val="22"/>
          <w:szCs w:val="22"/>
        </w:rPr>
        <w:t>f</w:t>
      </w:r>
      <w:r>
        <w:rPr>
          <w:sz w:val="22"/>
          <w:szCs w:val="22"/>
        </w:rPr>
        <w:t>ormula ».</w:t>
      </w:r>
    </w:p>
    <w:p w14:paraId="65CF2BD0" w14:textId="45D7A5E1" w:rsidR="00747066" w:rsidRDefault="00203BF0">
      <w:pPr>
        <w:numPr>
          <w:ilvl w:val="0"/>
          <w:numId w:val="6"/>
        </w:numPr>
        <w:pBdr>
          <w:top w:val="nil"/>
          <w:left w:val="nil"/>
          <w:bottom w:val="nil"/>
          <w:right w:val="nil"/>
          <w:between w:val="nil"/>
        </w:pBdr>
        <w:rPr>
          <w:color w:val="000000"/>
          <w:sz w:val="22"/>
          <w:szCs w:val="22"/>
        </w:rPr>
      </w:pPr>
      <w:r>
        <w:rPr>
          <w:color w:val="000000"/>
          <w:sz w:val="22"/>
          <w:szCs w:val="22"/>
        </w:rPr>
        <w:t>Leurs surfaces</w:t>
      </w:r>
      <w:r w:rsidR="006A58EE">
        <w:rPr>
          <w:color w:val="000000"/>
          <w:sz w:val="22"/>
          <w:szCs w:val="22"/>
        </w:rPr>
        <w:t xml:space="preserve"> s’échelonnent généralement entre 10 et 12,5 m².</w:t>
      </w:r>
    </w:p>
    <w:p w14:paraId="57D0C2AC" w14:textId="77777777" w:rsidR="00747066" w:rsidRDefault="00747066">
      <w:pPr>
        <w:rPr>
          <w:sz w:val="22"/>
          <w:szCs w:val="22"/>
        </w:rPr>
      </w:pPr>
    </w:p>
    <w:p w14:paraId="7EC920D7" w14:textId="77777777" w:rsidR="00747066" w:rsidRDefault="00747066">
      <w:pPr>
        <w:rPr>
          <w:sz w:val="22"/>
          <w:szCs w:val="22"/>
        </w:rPr>
      </w:pPr>
    </w:p>
    <w:p w14:paraId="04FDC894" w14:textId="77777777" w:rsidR="00747066" w:rsidRDefault="00747066">
      <w:pPr>
        <w:rPr>
          <w:sz w:val="22"/>
          <w:szCs w:val="22"/>
        </w:rPr>
      </w:pPr>
    </w:p>
    <w:p w14:paraId="17047B9B" w14:textId="77777777" w:rsidR="00747066" w:rsidRDefault="00747066">
      <w:pPr>
        <w:rPr>
          <w:sz w:val="22"/>
          <w:szCs w:val="22"/>
        </w:rPr>
      </w:pPr>
    </w:p>
    <w:p w14:paraId="2206B8BC" w14:textId="77777777" w:rsidR="00747066" w:rsidRDefault="00747066">
      <w:pPr>
        <w:rPr>
          <w:sz w:val="22"/>
          <w:szCs w:val="22"/>
        </w:rPr>
      </w:pPr>
    </w:p>
    <w:p w14:paraId="76E9CC73" w14:textId="77777777" w:rsidR="00747066" w:rsidRDefault="00747066">
      <w:pPr>
        <w:rPr>
          <w:sz w:val="22"/>
          <w:szCs w:val="22"/>
        </w:rPr>
      </w:pPr>
    </w:p>
    <w:p w14:paraId="025554E9" w14:textId="77777777" w:rsidR="00747066" w:rsidRDefault="00747066">
      <w:pPr>
        <w:rPr>
          <w:sz w:val="22"/>
          <w:szCs w:val="22"/>
        </w:rPr>
      </w:pPr>
    </w:p>
    <w:p w14:paraId="1EA72F4F" w14:textId="77777777" w:rsidR="00747066" w:rsidRDefault="00747066">
      <w:pPr>
        <w:rPr>
          <w:sz w:val="22"/>
          <w:szCs w:val="22"/>
        </w:rPr>
      </w:pPr>
    </w:p>
    <w:p w14:paraId="0ECEBA2E" w14:textId="77777777" w:rsidR="00747066" w:rsidRDefault="00747066">
      <w:pPr>
        <w:rPr>
          <w:sz w:val="22"/>
          <w:szCs w:val="22"/>
        </w:rPr>
      </w:pPr>
    </w:p>
    <w:p w14:paraId="2BC91DFA" w14:textId="77777777" w:rsidR="00747066" w:rsidRDefault="00747066">
      <w:pPr>
        <w:rPr>
          <w:sz w:val="22"/>
          <w:szCs w:val="22"/>
        </w:rPr>
      </w:pPr>
    </w:p>
    <w:p w14:paraId="5D8FBA30" w14:textId="77777777" w:rsidR="00747066" w:rsidRDefault="00747066">
      <w:pPr>
        <w:rPr>
          <w:sz w:val="22"/>
          <w:szCs w:val="22"/>
        </w:rPr>
      </w:pPr>
    </w:p>
    <w:p w14:paraId="6DE6B061" w14:textId="77777777" w:rsidR="00747066" w:rsidRDefault="00747066">
      <w:pPr>
        <w:rPr>
          <w:sz w:val="22"/>
          <w:szCs w:val="22"/>
        </w:rPr>
      </w:pPr>
    </w:p>
    <w:p w14:paraId="46097D7D" w14:textId="3F843A2E" w:rsidR="00747066" w:rsidRDefault="00203BF0" w:rsidP="00E641DD">
      <w:pPr>
        <w:pStyle w:val="Titre1"/>
        <w:numPr>
          <w:ilvl w:val="0"/>
          <w:numId w:val="12"/>
        </w:numPr>
      </w:pPr>
      <w:bookmarkStart w:id="28" w:name="_Toc54857804"/>
      <w:r>
        <w:t>Termes nautiques</w:t>
      </w:r>
      <w:bookmarkEnd w:id="28"/>
    </w:p>
    <w:p w14:paraId="751FEED0" w14:textId="77777777" w:rsidR="00747066" w:rsidRDefault="00747066">
      <w:pPr>
        <w:rPr>
          <w:b/>
        </w:rPr>
      </w:pPr>
    </w:p>
    <w:p w14:paraId="65198990" w14:textId="2361E02E" w:rsidR="00747066" w:rsidRDefault="006A58EE">
      <w:pPr>
        <w:pStyle w:val="Titre2"/>
        <w:numPr>
          <w:ilvl w:val="0"/>
          <w:numId w:val="9"/>
        </w:numPr>
      </w:pPr>
      <w:bookmarkStart w:id="29" w:name="_Toc54857805"/>
      <w:r>
        <w:rPr>
          <w:color w:val="000000"/>
        </w:rPr>
        <w:lastRenderedPageBreak/>
        <w:t xml:space="preserve">Les </w:t>
      </w:r>
      <w:r w:rsidR="00146A32">
        <w:rPr>
          <w:color w:val="000000"/>
        </w:rPr>
        <w:t>a</w:t>
      </w:r>
      <w:r>
        <w:rPr>
          <w:color w:val="000000"/>
        </w:rPr>
        <w:t>llures et le vent</w:t>
      </w:r>
      <w:bookmarkEnd w:id="29"/>
    </w:p>
    <w:p w14:paraId="1FBF37A6" w14:textId="077A94B3" w:rsidR="00747066" w:rsidRDefault="00560D1D">
      <w:r>
        <w:rPr>
          <w:noProof/>
        </w:rPr>
        <w:drawing>
          <wp:anchor distT="0" distB="0" distL="114300" distR="114300" simplePos="0" relativeHeight="251725824" behindDoc="0" locked="0" layoutInCell="1" allowOverlap="1" wp14:anchorId="141EAEBA" wp14:editId="4BB6E0FA">
            <wp:simplePos x="0" y="0"/>
            <wp:positionH relativeFrom="margin">
              <wp:align>center</wp:align>
            </wp:positionH>
            <wp:positionV relativeFrom="paragraph">
              <wp:posOffset>238125</wp:posOffset>
            </wp:positionV>
            <wp:extent cx="4881245" cy="4635500"/>
            <wp:effectExtent l="0" t="0" r="0" b="0"/>
            <wp:wrapSquare wrapText="bothSides"/>
            <wp:docPr id="60" name="Image 60" descr="Une image contenant carte, texte,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carte, texte, cerf-volant, skiant&#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4881245" cy="4635500"/>
                    </a:xfrm>
                    <a:prstGeom prst="rect">
                      <a:avLst/>
                    </a:prstGeom>
                  </pic:spPr>
                </pic:pic>
              </a:graphicData>
            </a:graphic>
            <wp14:sizeRelH relativeFrom="margin">
              <wp14:pctWidth>0</wp14:pctWidth>
            </wp14:sizeRelH>
            <wp14:sizeRelV relativeFrom="margin">
              <wp14:pctHeight>0</wp14:pctHeight>
            </wp14:sizeRelV>
          </wp:anchor>
        </w:drawing>
      </w:r>
    </w:p>
    <w:p w14:paraId="05C6A916" w14:textId="57021F60" w:rsidR="00747066" w:rsidRDefault="00747066"/>
    <w:p w14:paraId="315152F0" w14:textId="77777777" w:rsidR="00747066" w:rsidRDefault="00747066"/>
    <w:p w14:paraId="17E77F88" w14:textId="77777777" w:rsidR="00747066" w:rsidRDefault="00747066"/>
    <w:p w14:paraId="27143CAE" w14:textId="77777777" w:rsidR="00747066" w:rsidRDefault="00747066"/>
    <w:p w14:paraId="4E68A27F" w14:textId="77777777" w:rsidR="00747066" w:rsidRDefault="00747066"/>
    <w:p w14:paraId="1F2EC053" w14:textId="77777777" w:rsidR="00747066" w:rsidRDefault="00747066"/>
    <w:p w14:paraId="5F94EFFD" w14:textId="77777777" w:rsidR="00747066" w:rsidRDefault="00747066"/>
    <w:p w14:paraId="6FC7B3D2" w14:textId="77777777" w:rsidR="00747066" w:rsidRDefault="00747066"/>
    <w:p w14:paraId="5B4A633E" w14:textId="77777777" w:rsidR="00747066" w:rsidRDefault="00747066"/>
    <w:p w14:paraId="4FCE275A" w14:textId="77777777" w:rsidR="00747066" w:rsidRDefault="00747066"/>
    <w:p w14:paraId="32C87BC4" w14:textId="77777777" w:rsidR="00747066" w:rsidRDefault="00747066"/>
    <w:p w14:paraId="5040E066" w14:textId="77777777" w:rsidR="00747066" w:rsidRDefault="00747066"/>
    <w:p w14:paraId="63ED8CDB" w14:textId="77777777" w:rsidR="00747066" w:rsidRDefault="00747066"/>
    <w:p w14:paraId="2B41ABAA" w14:textId="77777777" w:rsidR="00747066" w:rsidRDefault="00747066"/>
    <w:p w14:paraId="11636723" w14:textId="77777777" w:rsidR="00747066" w:rsidRDefault="00747066"/>
    <w:p w14:paraId="2D785D0B" w14:textId="77777777" w:rsidR="00747066" w:rsidRDefault="00747066"/>
    <w:p w14:paraId="7D9632BA" w14:textId="53B41873" w:rsidR="00747066" w:rsidRDefault="00747066"/>
    <w:p w14:paraId="3F1AE2AC" w14:textId="0576B3BC" w:rsidR="00203BF0" w:rsidRDefault="00203BF0"/>
    <w:p w14:paraId="35D9DF35" w14:textId="77777777" w:rsidR="00203BF0" w:rsidRDefault="00203BF0"/>
    <w:p w14:paraId="06251192" w14:textId="77777777" w:rsidR="00747066" w:rsidRDefault="006A58EE">
      <w:pPr>
        <w:rPr>
          <w:b/>
          <w:sz w:val="22"/>
          <w:szCs w:val="22"/>
        </w:rPr>
      </w:pPr>
      <w:r>
        <w:rPr>
          <w:b/>
          <w:sz w:val="22"/>
          <w:szCs w:val="22"/>
        </w:rPr>
        <w:t xml:space="preserve">Allure : </w:t>
      </w:r>
      <w:r>
        <w:rPr>
          <w:sz w:val="22"/>
          <w:szCs w:val="22"/>
        </w:rPr>
        <w:t>direction de navigation par rapport au sens du vent.</w:t>
      </w:r>
      <w:r>
        <w:rPr>
          <w:b/>
          <w:sz w:val="22"/>
          <w:szCs w:val="22"/>
        </w:rPr>
        <w:t xml:space="preserve"> </w:t>
      </w:r>
    </w:p>
    <w:p w14:paraId="571FB53A" w14:textId="77777777" w:rsidR="00747066" w:rsidRDefault="006A58EE">
      <w:pPr>
        <w:numPr>
          <w:ilvl w:val="0"/>
          <w:numId w:val="10"/>
        </w:numPr>
        <w:pBdr>
          <w:top w:val="nil"/>
          <w:left w:val="nil"/>
          <w:bottom w:val="nil"/>
          <w:right w:val="nil"/>
          <w:between w:val="nil"/>
        </w:pBdr>
        <w:spacing w:after="0"/>
        <w:rPr>
          <w:color w:val="000000"/>
          <w:sz w:val="22"/>
          <w:szCs w:val="22"/>
        </w:rPr>
      </w:pPr>
      <w:r>
        <w:rPr>
          <w:b/>
          <w:color w:val="000000"/>
          <w:sz w:val="22"/>
          <w:szCs w:val="22"/>
        </w:rPr>
        <w:t>Près :</w:t>
      </w:r>
      <w:r>
        <w:rPr>
          <w:sz w:val="22"/>
          <w:szCs w:val="22"/>
        </w:rPr>
        <w:t xml:space="preserve"> </w:t>
      </w:r>
      <w:r>
        <w:rPr>
          <w:color w:val="000000"/>
          <w:sz w:val="22"/>
          <w:szCs w:val="22"/>
        </w:rPr>
        <w:t>allure permet</w:t>
      </w:r>
      <w:r>
        <w:rPr>
          <w:sz w:val="22"/>
          <w:szCs w:val="22"/>
        </w:rPr>
        <w:t xml:space="preserve">tant </w:t>
      </w:r>
      <w:r>
        <w:rPr>
          <w:color w:val="000000"/>
          <w:sz w:val="22"/>
          <w:szCs w:val="22"/>
        </w:rPr>
        <w:t xml:space="preserve">de </w:t>
      </w:r>
      <w:r>
        <w:rPr>
          <w:sz w:val="22"/>
          <w:szCs w:val="22"/>
        </w:rPr>
        <w:t>se</w:t>
      </w:r>
      <w:r>
        <w:rPr>
          <w:color w:val="000000"/>
          <w:sz w:val="22"/>
          <w:szCs w:val="22"/>
        </w:rPr>
        <w:t xml:space="preserve"> rapprocher le plus de l’axe du vent.</w:t>
      </w:r>
    </w:p>
    <w:p w14:paraId="76784BD5" w14:textId="77777777" w:rsidR="00747066" w:rsidRDefault="006A58EE">
      <w:pPr>
        <w:numPr>
          <w:ilvl w:val="0"/>
          <w:numId w:val="10"/>
        </w:numPr>
        <w:pBdr>
          <w:top w:val="nil"/>
          <w:left w:val="nil"/>
          <w:bottom w:val="nil"/>
          <w:right w:val="nil"/>
          <w:between w:val="nil"/>
        </w:pBdr>
        <w:spacing w:after="0"/>
        <w:rPr>
          <w:color w:val="000000"/>
          <w:sz w:val="22"/>
          <w:szCs w:val="22"/>
        </w:rPr>
      </w:pPr>
      <w:r>
        <w:rPr>
          <w:b/>
          <w:color w:val="000000"/>
          <w:sz w:val="22"/>
          <w:szCs w:val="22"/>
        </w:rPr>
        <w:t xml:space="preserve">Bon plein : </w:t>
      </w:r>
      <w:r>
        <w:rPr>
          <w:color w:val="000000"/>
          <w:sz w:val="22"/>
          <w:szCs w:val="22"/>
        </w:rPr>
        <w:t xml:space="preserve">allure permettant aussi de </w:t>
      </w:r>
      <w:r>
        <w:rPr>
          <w:sz w:val="22"/>
          <w:szCs w:val="22"/>
        </w:rPr>
        <w:t>se</w:t>
      </w:r>
      <w:r>
        <w:rPr>
          <w:color w:val="000000"/>
          <w:sz w:val="22"/>
          <w:szCs w:val="22"/>
        </w:rPr>
        <w:t xml:space="preserve"> rapprocher de l’axe du vent mais avec un angle moins grand. Le bon plein se situe entre le près et le travers.</w:t>
      </w:r>
    </w:p>
    <w:p w14:paraId="00021B73" w14:textId="77777777" w:rsidR="00747066" w:rsidRDefault="006A58EE">
      <w:pPr>
        <w:numPr>
          <w:ilvl w:val="0"/>
          <w:numId w:val="10"/>
        </w:numPr>
        <w:pBdr>
          <w:top w:val="nil"/>
          <w:left w:val="nil"/>
          <w:bottom w:val="nil"/>
          <w:right w:val="nil"/>
          <w:between w:val="nil"/>
        </w:pBdr>
        <w:spacing w:after="0"/>
        <w:rPr>
          <w:color w:val="000000"/>
          <w:sz w:val="22"/>
          <w:szCs w:val="22"/>
        </w:rPr>
      </w:pPr>
      <w:r>
        <w:rPr>
          <w:b/>
          <w:color w:val="000000"/>
          <w:sz w:val="22"/>
          <w:szCs w:val="22"/>
        </w:rPr>
        <w:t xml:space="preserve">Travers : </w:t>
      </w:r>
      <w:r>
        <w:rPr>
          <w:color w:val="000000"/>
          <w:sz w:val="22"/>
          <w:szCs w:val="22"/>
        </w:rPr>
        <w:t xml:space="preserve">allure </w:t>
      </w:r>
      <w:r>
        <w:rPr>
          <w:sz w:val="22"/>
          <w:szCs w:val="22"/>
        </w:rPr>
        <w:t xml:space="preserve">dans laquelle on navigue </w:t>
      </w:r>
      <w:r>
        <w:rPr>
          <w:color w:val="000000"/>
          <w:sz w:val="22"/>
          <w:szCs w:val="22"/>
        </w:rPr>
        <w:t xml:space="preserve">perpendiculaire par rapport à l’axe du vent. </w:t>
      </w:r>
    </w:p>
    <w:p w14:paraId="6BE3C1FF" w14:textId="77777777" w:rsidR="00747066" w:rsidRDefault="006A58EE">
      <w:pPr>
        <w:numPr>
          <w:ilvl w:val="0"/>
          <w:numId w:val="10"/>
        </w:numPr>
        <w:pBdr>
          <w:top w:val="nil"/>
          <w:left w:val="nil"/>
          <w:bottom w:val="nil"/>
          <w:right w:val="nil"/>
          <w:between w:val="nil"/>
        </w:pBdr>
        <w:spacing w:after="0"/>
        <w:rPr>
          <w:color w:val="000000"/>
          <w:sz w:val="22"/>
          <w:szCs w:val="22"/>
        </w:rPr>
      </w:pPr>
      <w:r>
        <w:rPr>
          <w:b/>
          <w:color w:val="000000"/>
          <w:sz w:val="22"/>
          <w:szCs w:val="22"/>
        </w:rPr>
        <w:t xml:space="preserve">Largue : </w:t>
      </w:r>
      <w:r>
        <w:rPr>
          <w:color w:val="000000"/>
          <w:sz w:val="22"/>
          <w:szCs w:val="22"/>
        </w:rPr>
        <w:t>allure</w:t>
      </w:r>
      <w:r>
        <w:rPr>
          <w:sz w:val="22"/>
          <w:szCs w:val="22"/>
        </w:rPr>
        <w:t xml:space="preserve"> </w:t>
      </w:r>
      <w:r>
        <w:rPr>
          <w:color w:val="000000"/>
          <w:sz w:val="22"/>
          <w:szCs w:val="22"/>
        </w:rPr>
        <w:t>s’écart</w:t>
      </w:r>
      <w:r>
        <w:rPr>
          <w:sz w:val="22"/>
          <w:szCs w:val="22"/>
        </w:rPr>
        <w:t>ant</w:t>
      </w:r>
      <w:r>
        <w:rPr>
          <w:color w:val="000000"/>
          <w:sz w:val="22"/>
          <w:szCs w:val="22"/>
        </w:rPr>
        <w:t xml:space="preserve"> de l’origine du vent,</w:t>
      </w:r>
      <w:r>
        <w:rPr>
          <w:sz w:val="22"/>
          <w:szCs w:val="22"/>
        </w:rPr>
        <w:t xml:space="preserve"> entre le travers et le vent arrière.</w:t>
      </w:r>
    </w:p>
    <w:p w14:paraId="073D2562" w14:textId="08310A9E" w:rsidR="00203BF0" w:rsidRDefault="006A58EE" w:rsidP="00203BF0">
      <w:pPr>
        <w:numPr>
          <w:ilvl w:val="0"/>
          <w:numId w:val="10"/>
        </w:numPr>
        <w:pBdr>
          <w:top w:val="nil"/>
          <w:left w:val="nil"/>
          <w:bottom w:val="nil"/>
          <w:right w:val="nil"/>
          <w:between w:val="nil"/>
        </w:pBdr>
        <w:rPr>
          <w:color w:val="000000"/>
          <w:sz w:val="22"/>
          <w:szCs w:val="22"/>
        </w:rPr>
      </w:pPr>
      <w:r>
        <w:rPr>
          <w:b/>
          <w:color w:val="000000"/>
          <w:sz w:val="22"/>
          <w:szCs w:val="22"/>
        </w:rPr>
        <w:t xml:space="preserve">Vent </w:t>
      </w:r>
      <w:r w:rsidR="00146A32">
        <w:rPr>
          <w:b/>
          <w:color w:val="000000"/>
          <w:sz w:val="22"/>
          <w:szCs w:val="22"/>
        </w:rPr>
        <w:t>a</w:t>
      </w:r>
      <w:r>
        <w:rPr>
          <w:b/>
          <w:color w:val="000000"/>
          <w:sz w:val="22"/>
          <w:szCs w:val="22"/>
        </w:rPr>
        <w:t xml:space="preserve">rrière : </w:t>
      </w:r>
      <w:r>
        <w:rPr>
          <w:color w:val="000000"/>
          <w:sz w:val="22"/>
          <w:szCs w:val="22"/>
        </w:rPr>
        <w:t>allure dans la m</w:t>
      </w:r>
      <w:r>
        <w:rPr>
          <w:sz w:val="22"/>
          <w:szCs w:val="22"/>
        </w:rPr>
        <w:t>ême direction que le vent, la planche est dans le même axe que celui-ci</w:t>
      </w:r>
      <w:r>
        <w:rPr>
          <w:color w:val="000000"/>
          <w:sz w:val="22"/>
          <w:szCs w:val="22"/>
        </w:rPr>
        <w:t>.</w:t>
      </w:r>
    </w:p>
    <w:p w14:paraId="30BB249C" w14:textId="77777777" w:rsidR="00203BF0" w:rsidRPr="00203BF0" w:rsidRDefault="00203BF0" w:rsidP="00203BF0">
      <w:pPr>
        <w:pBdr>
          <w:top w:val="nil"/>
          <w:left w:val="nil"/>
          <w:bottom w:val="nil"/>
          <w:right w:val="nil"/>
          <w:between w:val="nil"/>
        </w:pBdr>
        <w:ind w:left="720"/>
        <w:rPr>
          <w:color w:val="000000"/>
          <w:sz w:val="22"/>
          <w:szCs w:val="22"/>
        </w:rPr>
      </w:pPr>
    </w:p>
    <w:p w14:paraId="705AA760" w14:textId="77777777" w:rsidR="00747066" w:rsidRDefault="006A58EE">
      <w:pPr>
        <w:rPr>
          <w:sz w:val="22"/>
          <w:szCs w:val="22"/>
        </w:rPr>
      </w:pPr>
      <w:r>
        <w:rPr>
          <w:b/>
          <w:sz w:val="22"/>
          <w:szCs w:val="22"/>
        </w:rPr>
        <w:t>Cap :</w:t>
      </w:r>
      <w:r>
        <w:rPr>
          <w:sz w:val="22"/>
          <w:szCs w:val="22"/>
        </w:rPr>
        <w:t xml:space="preserve"> un cap est une direction. Tenir un cap, c’est suivre une direction déterminée.</w:t>
      </w:r>
    </w:p>
    <w:p w14:paraId="60D40CF4" w14:textId="77777777" w:rsidR="00747066" w:rsidRDefault="006A58EE">
      <w:pPr>
        <w:rPr>
          <w:sz w:val="22"/>
          <w:szCs w:val="22"/>
        </w:rPr>
      </w:pPr>
      <w:r>
        <w:rPr>
          <w:b/>
          <w:sz w:val="22"/>
          <w:szCs w:val="22"/>
        </w:rPr>
        <w:t>Louvoyer</w:t>
      </w:r>
      <w:r>
        <w:rPr>
          <w:sz w:val="22"/>
          <w:szCs w:val="22"/>
        </w:rPr>
        <w:t> : remonter vers l’origine du vent en faisant des bords de près (des zigzags).</w:t>
      </w:r>
    </w:p>
    <w:p w14:paraId="4201C8E1" w14:textId="74D8F071" w:rsidR="00747066" w:rsidRDefault="006A58EE">
      <w:pPr>
        <w:rPr>
          <w:sz w:val="22"/>
          <w:szCs w:val="22"/>
        </w:rPr>
      </w:pPr>
      <w:r>
        <w:rPr>
          <w:b/>
          <w:sz w:val="22"/>
          <w:szCs w:val="22"/>
        </w:rPr>
        <w:t>Dériver :</w:t>
      </w:r>
      <w:r>
        <w:rPr>
          <w:sz w:val="22"/>
          <w:szCs w:val="22"/>
        </w:rPr>
        <w:t xml:space="preserve"> c’est</w:t>
      </w:r>
      <w:r>
        <w:rPr>
          <w:b/>
          <w:sz w:val="22"/>
          <w:szCs w:val="22"/>
        </w:rPr>
        <w:t xml:space="preserve"> </w:t>
      </w:r>
      <w:r>
        <w:rPr>
          <w:sz w:val="22"/>
          <w:szCs w:val="22"/>
        </w:rPr>
        <w:t>quand la planche est « emportée » latéralement</w:t>
      </w:r>
      <w:r w:rsidR="00146A32">
        <w:rPr>
          <w:sz w:val="22"/>
          <w:szCs w:val="22"/>
        </w:rPr>
        <w:t>,</w:t>
      </w:r>
      <w:r>
        <w:rPr>
          <w:sz w:val="22"/>
          <w:szCs w:val="22"/>
        </w:rPr>
        <w:t xml:space="preserve"> poussée par le vent ou le courant. Le terme dérive désigne l’angle entre le cap souhaité et la route réelle empruntée par la planche. </w:t>
      </w:r>
    </w:p>
    <w:p w14:paraId="59842A37" w14:textId="77777777" w:rsidR="00747066" w:rsidRDefault="006A58EE">
      <w:pPr>
        <w:rPr>
          <w:b/>
          <w:sz w:val="22"/>
          <w:szCs w:val="22"/>
        </w:rPr>
      </w:pPr>
      <w:r>
        <w:rPr>
          <w:b/>
          <w:sz w:val="22"/>
          <w:szCs w:val="22"/>
        </w:rPr>
        <w:t xml:space="preserve">Beauforts : </w:t>
      </w:r>
      <w:r>
        <w:rPr>
          <w:sz w:val="22"/>
          <w:szCs w:val="22"/>
        </w:rPr>
        <w:t>échelle de mesure empirique de la vitesse du vent. Elle est basée sur l’observation des effets du vent sur le plan d’eau et ses alentours. Allant de 0 à 12, cette échelle reste approximative.</w:t>
      </w:r>
    </w:p>
    <w:p w14:paraId="34266F5E" w14:textId="77777777" w:rsidR="00203BF0" w:rsidRDefault="006A58EE">
      <w:pPr>
        <w:rPr>
          <w:sz w:val="22"/>
          <w:szCs w:val="22"/>
        </w:rPr>
      </w:pPr>
      <w:r>
        <w:rPr>
          <w:b/>
          <w:sz w:val="22"/>
          <w:szCs w:val="22"/>
        </w:rPr>
        <w:lastRenderedPageBreak/>
        <w:t xml:space="preserve">Nœuds : </w:t>
      </w:r>
      <w:r>
        <w:rPr>
          <w:sz w:val="22"/>
          <w:szCs w:val="22"/>
        </w:rPr>
        <w:t xml:space="preserve">unité de mesure de la vitesse du vent. Un </w:t>
      </w:r>
      <w:r w:rsidR="00203BF0">
        <w:rPr>
          <w:sz w:val="22"/>
          <w:szCs w:val="22"/>
        </w:rPr>
        <w:t>nœud</w:t>
      </w:r>
      <w:r>
        <w:rPr>
          <w:sz w:val="22"/>
          <w:szCs w:val="22"/>
        </w:rPr>
        <w:t xml:space="preserve"> représente un mile marin par heure (1, 852 km/h). Le nœud est donc plus précis que le beaufort. </w:t>
      </w:r>
      <w:r>
        <w:rPr>
          <w:sz w:val="22"/>
          <w:szCs w:val="22"/>
        </w:rPr>
        <w:br/>
        <w:t xml:space="preserve">Pour transférer les </w:t>
      </w:r>
      <w:r w:rsidR="00203BF0">
        <w:rPr>
          <w:sz w:val="22"/>
          <w:szCs w:val="22"/>
        </w:rPr>
        <w:t>nœuds</w:t>
      </w:r>
      <w:r>
        <w:rPr>
          <w:sz w:val="22"/>
          <w:szCs w:val="22"/>
        </w:rPr>
        <w:t xml:space="preserve"> en beauforts, </w:t>
      </w:r>
    </w:p>
    <w:p w14:paraId="17536D0D" w14:textId="3FD3C4CB" w:rsidR="00203BF0" w:rsidRDefault="006A58EE">
      <w:pPr>
        <w:rPr>
          <w:sz w:val="22"/>
          <w:szCs w:val="22"/>
        </w:rPr>
      </w:pPr>
      <w:r>
        <w:rPr>
          <w:sz w:val="22"/>
          <w:szCs w:val="22"/>
        </w:rPr>
        <w:t>(</w:t>
      </w:r>
      <w:r w:rsidR="00203BF0">
        <w:rPr>
          <w:sz w:val="22"/>
          <w:szCs w:val="22"/>
        </w:rPr>
        <w:t>E</w:t>
      </w:r>
      <w:r>
        <w:rPr>
          <w:sz w:val="22"/>
          <w:szCs w:val="22"/>
        </w:rPr>
        <w:t>n</w:t>
      </w:r>
      <w:r w:rsidR="00203BF0">
        <w:rPr>
          <w:sz w:val="22"/>
          <w:szCs w:val="22"/>
        </w:rPr>
        <w:t>-</w:t>
      </w:r>
      <w:r>
        <w:rPr>
          <w:sz w:val="22"/>
          <w:szCs w:val="22"/>
        </w:rPr>
        <w:t>dessous de 8 beauforts) il faut diviser en 5 et rajouter +1 (nœuds : 5) +1 =</w:t>
      </w:r>
      <w:proofErr w:type="spellStart"/>
      <w:r>
        <w:rPr>
          <w:sz w:val="22"/>
          <w:szCs w:val="22"/>
        </w:rPr>
        <w:t>bft</w:t>
      </w:r>
      <w:proofErr w:type="spellEnd"/>
      <w:r>
        <w:rPr>
          <w:sz w:val="22"/>
          <w:szCs w:val="22"/>
        </w:rPr>
        <w:t xml:space="preserve"> </w:t>
      </w:r>
    </w:p>
    <w:p w14:paraId="5AFD3943" w14:textId="77777777" w:rsidR="00D2390D" w:rsidRDefault="006A58EE">
      <w:pPr>
        <w:rPr>
          <w:sz w:val="22"/>
          <w:szCs w:val="22"/>
        </w:rPr>
      </w:pPr>
      <w:r>
        <w:rPr>
          <w:sz w:val="22"/>
          <w:szCs w:val="22"/>
        </w:rPr>
        <w:t>(</w:t>
      </w:r>
      <w:r w:rsidR="00203BF0">
        <w:rPr>
          <w:sz w:val="22"/>
          <w:szCs w:val="22"/>
        </w:rPr>
        <w:t>A</w:t>
      </w:r>
      <w:r>
        <w:rPr>
          <w:sz w:val="22"/>
          <w:szCs w:val="22"/>
        </w:rPr>
        <w:t>u-dessus de 8bft) nœuds : 5 =</w:t>
      </w:r>
      <w:proofErr w:type="spellStart"/>
      <w:proofErr w:type="gramStart"/>
      <w:r>
        <w:rPr>
          <w:sz w:val="22"/>
          <w:szCs w:val="22"/>
        </w:rPr>
        <w:t>bft</w:t>
      </w:r>
      <w:proofErr w:type="spellEnd"/>
      <w:r>
        <w:rPr>
          <w:sz w:val="22"/>
          <w:szCs w:val="22"/>
        </w:rPr>
        <w:t xml:space="preserve"> .</w:t>
      </w:r>
      <w:proofErr w:type="gramEnd"/>
    </w:p>
    <w:p w14:paraId="57B3D82B" w14:textId="3B52763C" w:rsidR="00D96E9F" w:rsidRDefault="006A58EE">
      <w:pPr>
        <w:rPr>
          <w:sz w:val="22"/>
          <w:szCs w:val="22"/>
        </w:rPr>
      </w:pPr>
      <w:r w:rsidRPr="00146A32">
        <w:rPr>
          <w:sz w:val="22"/>
          <w:szCs w:val="22"/>
        </w:rPr>
        <w:t xml:space="preserve">Pour transférer les </w:t>
      </w:r>
      <w:r w:rsidR="00B268B5" w:rsidRPr="00146A32">
        <w:rPr>
          <w:sz w:val="22"/>
          <w:szCs w:val="22"/>
        </w:rPr>
        <w:t>nœuds</w:t>
      </w:r>
      <w:r w:rsidRPr="00146A32">
        <w:rPr>
          <w:sz w:val="22"/>
          <w:szCs w:val="22"/>
        </w:rPr>
        <w:t xml:space="preserve"> en km/h, il faut faire x1</w:t>
      </w:r>
      <w:proofErr w:type="gramStart"/>
      <w:r w:rsidRPr="00146A32">
        <w:rPr>
          <w:sz w:val="22"/>
          <w:szCs w:val="22"/>
        </w:rPr>
        <w:t>,852</w:t>
      </w:r>
      <w:proofErr w:type="gramEnd"/>
      <w:r w:rsidRPr="00146A32">
        <w:rPr>
          <w:sz w:val="22"/>
          <w:szCs w:val="22"/>
        </w:rPr>
        <w:t>.</w:t>
      </w:r>
      <w:r>
        <w:rPr>
          <w:sz w:val="22"/>
          <w:szCs w:val="22"/>
        </w:rPr>
        <w:t xml:space="preserve"> </w:t>
      </w:r>
      <w:r w:rsidR="00D2390D">
        <w:rPr>
          <w:sz w:val="22"/>
          <w:szCs w:val="22"/>
        </w:rPr>
        <w:t xml:space="preserve"> </w:t>
      </w:r>
    </w:p>
    <w:p w14:paraId="7178FCB9" w14:textId="77777777" w:rsidR="00D96E9F" w:rsidRDefault="00D96E9F">
      <w:pPr>
        <w:rPr>
          <w:b/>
          <w:sz w:val="22"/>
          <w:szCs w:val="22"/>
        </w:rPr>
      </w:pPr>
    </w:p>
    <w:p w14:paraId="48313A7E" w14:textId="392E8F8B" w:rsidR="00747066" w:rsidRDefault="006A58EE">
      <w:pPr>
        <w:rPr>
          <w:b/>
          <w:sz w:val="22"/>
          <w:szCs w:val="22"/>
        </w:rPr>
      </w:pPr>
      <w:r>
        <w:rPr>
          <w:b/>
          <w:sz w:val="22"/>
          <w:szCs w:val="22"/>
        </w:rPr>
        <w:t>Amure</w:t>
      </w:r>
      <w:r>
        <w:rPr>
          <w:sz w:val="22"/>
          <w:szCs w:val="22"/>
        </w:rPr>
        <w:t xml:space="preserve"> (Tack en anglais)</w:t>
      </w:r>
      <w:r w:rsidR="00203BF0">
        <w:rPr>
          <w:sz w:val="22"/>
          <w:szCs w:val="22"/>
        </w:rPr>
        <w:t xml:space="preserve"> </w:t>
      </w:r>
      <w:r>
        <w:rPr>
          <w:sz w:val="22"/>
          <w:szCs w:val="22"/>
        </w:rPr>
        <w:t xml:space="preserve">: </w:t>
      </w:r>
      <w:r>
        <w:rPr>
          <w:noProof/>
        </w:rPr>
        <w:drawing>
          <wp:anchor distT="0" distB="0" distL="114300" distR="114300" simplePos="0" relativeHeight="251696128" behindDoc="0" locked="0" layoutInCell="1" hidden="0" allowOverlap="1" wp14:anchorId="25C3AC1B" wp14:editId="5EAE5116">
            <wp:simplePos x="0" y="0"/>
            <wp:positionH relativeFrom="column">
              <wp:posOffset>3112770</wp:posOffset>
            </wp:positionH>
            <wp:positionV relativeFrom="paragraph">
              <wp:posOffset>101600</wp:posOffset>
            </wp:positionV>
            <wp:extent cx="2647950" cy="2110794"/>
            <wp:effectExtent l="0" t="0" r="0" b="0"/>
            <wp:wrapSquare wrapText="bothSides" distT="0" distB="0" distL="114300" distR="114300"/>
            <wp:docPr id="30" name="image30.png" descr="Une image contenant cerf-volant, homme, av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0.png" descr="Une image contenant cerf-volant, homme, avion&#10;&#10;Description générée automatiquement"/>
                    <pic:cNvPicPr preferRelativeResize="0"/>
                  </pic:nvPicPr>
                  <pic:blipFill>
                    <a:blip r:embed="rId39"/>
                    <a:srcRect/>
                    <a:stretch>
                      <a:fillRect/>
                    </a:stretch>
                  </pic:blipFill>
                  <pic:spPr>
                    <a:xfrm>
                      <a:off x="0" y="0"/>
                      <a:ext cx="2647950" cy="2110794"/>
                    </a:xfrm>
                    <a:prstGeom prst="rect">
                      <a:avLst/>
                    </a:prstGeom>
                    <a:ln/>
                  </pic:spPr>
                </pic:pic>
              </a:graphicData>
            </a:graphic>
          </wp:anchor>
        </w:drawing>
      </w:r>
    </w:p>
    <w:p w14:paraId="28931FCF" w14:textId="07A3FD06" w:rsidR="00203BF0" w:rsidRDefault="006A58EE">
      <w:pPr>
        <w:rPr>
          <w:sz w:val="22"/>
          <w:szCs w:val="22"/>
        </w:rPr>
      </w:pPr>
      <w:r>
        <w:rPr>
          <w:sz w:val="22"/>
          <w:szCs w:val="22"/>
        </w:rPr>
        <w:t xml:space="preserve">L’amure désigne la position d'une planche par rapport au </w:t>
      </w:r>
      <w:r w:rsidR="00203BF0">
        <w:rPr>
          <w:sz w:val="22"/>
          <w:szCs w:val="22"/>
        </w:rPr>
        <w:t>vent ;</w:t>
      </w:r>
      <w:r>
        <w:rPr>
          <w:sz w:val="22"/>
          <w:szCs w:val="22"/>
        </w:rPr>
        <w:t xml:space="preserve"> plus précisément le côté recevant le vent.</w:t>
      </w:r>
    </w:p>
    <w:p w14:paraId="239DC1ED" w14:textId="2F380D0F" w:rsidR="00747066" w:rsidRDefault="006A58EE">
      <w:pPr>
        <w:rPr>
          <w:sz w:val="22"/>
          <w:szCs w:val="22"/>
        </w:rPr>
      </w:pPr>
      <w:r>
        <w:rPr>
          <w:sz w:val="22"/>
          <w:szCs w:val="22"/>
        </w:rPr>
        <w:t xml:space="preserve">Ex: on dit </w:t>
      </w:r>
      <w:r>
        <w:rPr>
          <w:i/>
          <w:sz w:val="22"/>
          <w:szCs w:val="22"/>
        </w:rPr>
        <w:t>bâbord amures</w:t>
      </w:r>
      <w:r>
        <w:rPr>
          <w:sz w:val="22"/>
          <w:szCs w:val="22"/>
        </w:rPr>
        <w:t xml:space="preserve"> quand le vent touche en premier le côté bâbord de la planche </w:t>
      </w:r>
      <w:r>
        <w:rPr>
          <w:color w:val="4472C4"/>
          <w:sz w:val="22"/>
          <w:szCs w:val="22"/>
        </w:rPr>
        <w:t>(A)</w:t>
      </w:r>
      <w:r>
        <w:rPr>
          <w:sz w:val="22"/>
          <w:szCs w:val="22"/>
        </w:rPr>
        <w:t xml:space="preserve"> (bâbord = côté gauche) ou </w:t>
      </w:r>
      <w:r>
        <w:rPr>
          <w:i/>
          <w:sz w:val="22"/>
          <w:szCs w:val="22"/>
        </w:rPr>
        <w:t>tribord amures</w:t>
      </w:r>
      <w:r>
        <w:rPr>
          <w:sz w:val="22"/>
          <w:szCs w:val="22"/>
        </w:rPr>
        <w:t xml:space="preserve"> quand le vent touche en premier le côté tribord </w:t>
      </w:r>
      <w:r>
        <w:rPr>
          <w:color w:val="4472C4"/>
          <w:sz w:val="22"/>
          <w:szCs w:val="22"/>
        </w:rPr>
        <w:t>(B)</w:t>
      </w:r>
      <w:r>
        <w:rPr>
          <w:sz w:val="22"/>
          <w:szCs w:val="22"/>
        </w:rPr>
        <w:t xml:space="preserve"> (Tribord = côté droit). </w:t>
      </w:r>
    </w:p>
    <w:p w14:paraId="762565E1" w14:textId="77777777" w:rsidR="00747066" w:rsidRDefault="00747066">
      <w:pPr>
        <w:rPr>
          <w:sz w:val="22"/>
          <w:szCs w:val="22"/>
        </w:rPr>
      </w:pPr>
    </w:p>
    <w:p w14:paraId="13C25F34" w14:textId="57A1A856" w:rsidR="00747066" w:rsidRDefault="006A58EE">
      <w:pPr>
        <w:rPr>
          <w:i/>
          <w:sz w:val="22"/>
          <w:szCs w:val="22"/>
        </w:rPr>
      </w:pPr>
      <w:r>
        <w:rPr>
          <w:i/>
          <w:sz w:val="22"/>
          <w:szCs w:val="22"/>
        </w:rPr>
        <w:t xml:space="preserve">Un moyen </w:t>
      </w:r>
      <w:r w:rsidR="00B268B5">
        <w:rPr>
          <w:i/>
          <w:sz w:val="22"/>
          <w:szCs w:val="22"/>
        </w:rPr>
        <w:t>mnémotechnique</w:t>
      </w:r>
      <w:r>
        <w:rPr>
          <w:i/>
          <w:sz w:val="22"/>
          <w:szCs w:val="22"/>
        </w:rPr>
        <w:t xml:space="preserve"> pour ceux qui n’arriverai</w:t>
      </w:r>
      <w:r w:rsidR="00D2390D" w:rsidRPr="00B268B5">
        <w:rPr>
          <w:i/>
          <w:sz w:val="22"/>
          <w:szCs w:val="22"/>
        </w:rPr>
        <w:t>en</w:t>
      </w:r>
      <w:r>
        <w:rPr>
          <w:i/>
          <w:sz w:val="22"/>
          <w:szCs w:val="22"/>
        </w:rPr>
        <w:t xml:space="preserve">t pas à se souvenir que </w:t>
      </w:r>
      <w:r w:rsidR="00B268B5">
        <w:rPr>
          <w:i/>
          <w:sz w:val="22"/>
          <w:szCs w:val="22"/>
        </w:rPr>
        <w:t>t</w:t>
      </w:r>
      <w:r>
        <w:rPr>
          <w:i/>
          <w:sz w:val="22"/>
          <w:szCs w:val="22"/>
        </w:rPr>
        <w:t xml:space="preserve">ribord est à droite et </w:t>
      </w:r>
      <w:r w:rsidR="00B268B5">
        <w:rPr>
          <w:i/>
          <w:sz w:val="22"/>
          <w:szCs w:val="22"/>
        </w:rPr>
        <w:t>b</w:t>
      </w:r>
      <w:r>
        <w:rPr>
          <w:i/>
          <w:sz w:val="22"/>
          <w:szCs w:val="22"/>
        </w:rPr>
        <w:t xml:space="preserve">âbord à gauche, il suffit d’écrire sur l’avant de sa planche le mot </w:t>
      </w:r>
      <w:r w:rsidR="00B268B5">
        <w:rPr>
          <w:i/>
          <w:sz w:val="22"/>
          <w:szCs w:val="22"/>
        </w:rPr>
        <w:t>b</w:t>
      </w:r>
      <w:r>
        <w:rPr>
          <w:i/>
          <w:sz w:val="22"/>
          <w:szCs w:val="22"/>
        </w:rPr>
        <w:t xml:space="preserve">atterie BA : du côté bâbord et </w:t>
      </w:r>
      <w:proofErr w:type="spellStart"/>
      <w:r>
        <w:rPr>
          <w:i/>
          <w:sz w:val="22"/>
          <w:szCs w:val="22"/>
        </w:rPr>
        <w:t>Terie</w:t>
      </w:r>
      <w:proofErr w:type="spellEnd"/>
      <w:r>
        <w:rPr>
          <w:i/>
          <w:sz w:val="22"/>
          <w:szCs w:val="22"/>
        </w:rPr>
        <w:t xml:space="preserve"> = TRI : du côté tribord</w:t>
      </w:r>
      <w:r>
        <w:rPr>
          <w:noProof/>
        </w:rPr>
        <w:drawing>
          <wp:anchor distT="0" distB="0" distL="114300" distR="114300" simplePos="0" relativeHeight="251697152" behindDoc="0" locked="0" layoutInCell="1" hidden="0" allowOverlap="1" wp14:anchorId="6069AB8E" wp14:editId="50E75C5F">
            <wp:simplePos x="0" y="0"/>
            <wp:positionH relativeFrom="column">
              <wp:posOffset>81281</wp:posOffset>
            </wp:positionH>
            <wp:positionV relativeFrom="paragraph">
              <wp:posOffset>-1256</wp:posOffset>
            </wp:positionV>
            <wp:extent cx="1297414" cy="1397476"/>
            <wp:effectExtent l="0" t="0" r="0" b="0"/>
            <wp:wrapSquare wrapText="bothSides" distT="0" distB="0" distL="114300" distR="114300"/>
            <wp:docPr id="23" name="image9.png" descr="Une image contenant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png" descr="Une image contenant homme&#10;&#10;Description générée automatiquement"/>
                    <pic:cNvPicPr preferRelativeResize="0"/>
                  </pic:nvPicPr>
                  <pic:blipFill>
                    <a:blip r:embed="rId40"/>
                    <a:srcRect/>
                    <a:stretch>
                      <a:fillRect/>
                    </a:stretch>
                  </pic:blipFill>
                  <pic:spPr>
                    <a:xfrm>
                      <a:off x="0" y="0"/>
                      <a:ext cx="1297414" cy="1397476"/>
                    </a:xfrm>
                    <a:prstGeom prst="rect">
                      <a:avLst/>
                    </a:prstGeom>
                    <a:ln/>
                  </pic:spPr>
                </pic:pic>
              </a:graphicData>
            </a:graphic>
          </wp:anchor>
        </w:drawing>
      </w:r>
    </w:p>
    <w:p w14:paraId="22CB081D" w14:textId="77777777" w:rsidR="00747066" w:rsidRDefault="00747066">
      <w:pPr>
        <w:rPr>
          <w:i/>
          <w:sz w:val="22"/>
          <w:szCs w:val="22"/>
        </w:rPr>
      </w:pPr>
    </w:p>
    <w:p w14:paraId="455B154F" w14:textId="77777777" w:rsidR="00437EBE" w:rsidRDefault="00437EBE">
      <w:pPr>
        <w:rPr>
          <w:i/>
          <w:sz w:val="22"/>
          <w:szCs w:val="22"/>
        </w:rPr>
      </w:pPr>
    </w:p>
    <w:p w14:paraId="6202F92E" w14:textId="0F9AEBF7" w:rsidR="00747066" w:rsidRDefault="006A58EE">
      <w:pPr>
        <w:rPr>
          <w:i/>
          <w:sz w:val="22"/>
          <w:szCs w:val="22"/>
        </w:rPr>
      </w:pPr>
      <w:r>
        <w:rPr>
          <w:noProof/>
        </w:rPr>
        <w:drawing>
          <wp:anchor distT="0" distB="0" distL="114300" distR="114300" simplePos="0" relativeHeight="251698176" behindDoc="0" locked="0" layoutInCell="1" hidden="0" allowOverlap="1" wp14:anchorId="56CF9708" wp14:editId="74E1E4AC">
            <wp:simplePos x="0" y="0"/>
            <wp:positionH relativeFrom="column">
              <wp:posOffset>3891280</wp:posOffset>
            </wp:positionH>
            <wp:positionV relativeFrom="paragraph">
              <wp:posOffset>58420</wp:posOffset>
            </wp:positionV>
            <wp:extent cx="1861820" cy="2986405"/>
            <wp:effectExtent l="0" t="0" r="0" b="0"/>
            <wp:wrapSquare wrapText="bothSides" distT="0" distB="0" distL="114300" distR="11430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1861820" cy="2986405"/>
                    </a:xfrm>
                    <a:prstGeom prst="rect">
                      <a:avLst/>
                    </a:prstGeom>
                    <a:ln/>
                  </pic:spPr>
                </pic:pic>
              </a:graphicData>
            </a:graphic>
          </wp:anchor>
        </w:drawing>
      </w:r>
    </w:p>
    <w:p w14:paraId="271E3FD7" w14:textId="2010C924" w:rsidR="00747066" w:rsidRDefault="006A58EE">
      <w:pPr>
        <w:rPr>
          <w:sz w:val="22"/>
          <w:szCs w:val="22"/>
        </w:rPr>
      </w:pPr>
      <w:r>
        <w:rPr>
          <w:b/>
          <w:sz w:val="22"/>
          <w:szCs w:val="22"/>
        </w:rPr>
        <w:t>Les notions de « </w:t>
      </w:r>
      <w:r w:rsidR="00B268B5">
        <w:rPr>
          <w:b/>
          <w:sz w:val="22"/>
          <w:szCs w:val="22"/>
        </w:rPr>
        <w:t>a</w:t>
      </w:r>
      <w:r>
        <w:rPr>
          <w:b/>
          <w:sz w:val="22"/>
          <w:szCs w:val="22"/>
        </w:rPr>
        <w:t>u vent » et « </w:t>
      </w:r>
      <w:r w:rsidR="00B268B5">
        <w:rPr>
          <w:b/>
          <w:sz w:val="22"/>
          <w:szCs w:val="22"/>
        </w:rPr>
        <w:t>s</w:t>
      </w:r>
      <w:r>
        <w:rPr>
          <w:b/>
          <w:sz w:val="22"/>
          <w:szCs w:val="22"/>
        </w:rPr>
        <w:t>ous le vent » </w:t>
      </w:r>
      <w:proofErr w:type="gramStart"/>
      <w:r>
        <w:rPr>
          <w:b/>
          <w:sz w:val="22"/>
          <w:szCs w:val="22"/>
        </w:rPr>
        <w:t xml:space="preserve">: </w:t>
      </w:r>
      <w:r>
        <w:t xml:space="preserve"> </w:t>
      </w:r>
      <w:r w:rsidR="00437EBE">
        <w:rPr>
          <w:sz w:val="22"/>
          <w:szCs w:val="22"/>
        </w:rPr>
        <w:t>ces</w:t>
      </w:r>
      <w:proofErr w:type="gramEnd"/>
      <w:r w:rsidR="00437EBE">
        <w:rPr>
          <w:sz w:val="22"/>
          <w:szCs w:val="22"/>
        </w:rPr>
        <w:t xml:space="preserve"> expressions</w:t>
      </w:r>
      <w:r>
        <w:rPr>
          <w:sz w:val="22"/>
          <w:szCs w:val="22"/>
        </w:rPr>
        <w:t xml:space="preserve"> s’utilisent pour situer un objet dans l’espace en indiquant s’il se trouve du côté d’où souffle vent (ou pas), par rapport à un autre objet servant de référence. </w:t>
      </w:r>
    </w:p>
    <w:p w14:paraId="4E83E4AF" w14:textId="77777777" w:rsidR="00747066" w:rsidRDefault="006A58EE">
      <w:pPr>
        <w:numPr>
          <w:ilvl w:val="0"/>
          <w:numId w:val="13"/>
        </w:numPr>
        <w:pBdr>
          <w:top w:val="nil"/>
          <w:left w:val="nil"/>
          <w:bottom w:val="nil"/>
          <w:right w:val="nil"/>
          <w:between w:val="nil"/>
        </w:pBdr>
        <w:spacing w:after="0"/>
        <w:rPr>
          <w:b/>
          <w:color w:val="000000"/>
          <w:sz w:val="22"/>
          <w:szCs w:val="22"/>
        </w:rPr>
      </w:pPr>
      <w:r>
        <w:rPr>
          <w:color w:val="000000"/>
          <w:sz w:val="22"/>
          <w:szCs w:val="22"/>
        </w:rPr>
        <w:t>« </w:t>
      </w:r>
      <w:r>
        <w:rPr>
          <w:b/>
          <w:color w:val="000000"/>
          <w:sz w:val="22"/>
          <w:szCs w:val="22"/>
        </w:rPr>
        <w:t>Au vent</w:t>
      </w:r>
      <w:r>
        <w:rPr>
          <w:color w:val="000000"/>
          <w:sz w:val="22"/>
          <w:szCs w:val="22"/>
        </w:rPr>
        <w:t xml:space="preserve"> » : </w:t>
      </w:r>
      <w:r>
        <w:rPr>
          <w:sz w:val="22"/>
          <w:szCs w:val="22"/>
        </w:rPr>
        <w:t>e</w:t>
      </w:r>
      <w:r>
        <w:rPr>
          <w:color w:val="000000"/>
          <w:sz w:val="22"/>
          <w:szCs w:val="22"/>
        </w:rPr>
        <w:t>xpression utilisée pour situer un objet placé du côté de l’origine du vent par rapport à un autre objet servant de référence.</w:t>
      </w:r>
    </w:p>
    <w:p w14:paraId="34E8F5A7" w14:textId="77777777" w:rsidR="00747066" w:rsidRDefault="006A58EE">
      <w:pPr>
        <w:numPr>
          <w:ilvl w:val="0"/>
          <w:numId w:val="13"/>
        </w:numPr>
        <w:pBdr>
          <w:top w:val="nil"/>
          <w:left w:val="nil"/>
          <w:bottom w:val="nil"/>
          <w:right w:val="nil"/>
          <w:between w:val="nil"/>
        </w:pBdr>
        <w:rPr>
          <w:b/>
          <w:color w:val="000000"/>
          <w:sz w:val="22"/>
          <w:szCs w:val="22"/>
        </w:rPr>
      </w:pPr>
      <w:r>
        <w:rPr>
          <w:color w:val="000000"/>
          <w:sz w:val="22"/>
          <w:szCs w:val="22"/>
        </w:rPr>
        <w:t>« </w:t>
      </w:r>
      <w:r>
        <w:rPr>
          <w:b/>
          <w:color w:val="000000"/>
          <w:sz w:val="22"/>
          <w:szCs w:val="22"/>
        </w:rPr>
        <w:t>Sous le vent</w:t>
      </w:r>
      <w:r>
        <w:rPr>
          <w:color w:val="000000"/>
          <w:sz w:val="22"/>
          <w:szCs w:val="22"/>
        </w:rPr>
        <w:t> » : expression sous le vent</w:t>
      </w:r>
      <w:r>
        <w:rPr>
          <w:sz w:val="22"/>
          <w:szCs w:val="22"/>
        </w:rPr>
        <w:t xml:space="preserve"> </w:t>
      </w:r>
      <w:r>
        <w:rPr>
          <w:color w:val="000000"/>
          <w:sz w:val="22"/>
          <w:szCs w:val="22"/>
        </w:rPr>
        <w:t>utilisée pour situer un objet placé du côté opposé à l’origine du vent par rapport à un objet servant de référence.</w:t>
      </w:r>
    </w:p>
    <w:p w14:paraId="74562183" w14:textId="607BC6E0" w:rsidR="00437EBE" w:rsidRDefault="006A58EE">
      <w:pPr>
        <w:rPr>
          <w:sz w:val="22"/>
          <w:szCs w:val="22"/>
        </w:rPr>
      </w:pPr>
      <w:r>
        <w:rPr>
          <w:i/>
          <w:sz w:val="22"/>
          <w:szCs w:val="22"/>
        </w:rPr>
        <w:t>Exemple</w:t>
      </w:r>
      <w:r>
        <w:rPr>
          <w:sz w:val="22"/>
          <w:szCs w:val="22"/>
        </w:rPr>
        <w:t> : La planche est sous le vent de la bouée (sur le schéma). Le planchiste sera au vent de sa voile.</w:t>
      </w:r>
    </w:p>
    <w:p w14:paraId="078957F2" w14:textId="3AFF86DA" w:rsidR="00437EBE" w:rsidRDefault="00437EBE">
      <w:pPr>
        <w:rPr>
          <w:sz w:val="22"/>
          <w:szCs w:val="22"/>
        </w:rPr>
      </w:pPr>
    </w:p>
    <w:p w14:paraId="77E52BEA" w14:textId="2DD29E3B" w:rsidR="00437EBE" w:rsidRDefault="00437EBE">
      <w:pPr>
        <w:rPr>
          <w:sz w:val="22"/>
          <w:szCs w:val="22"/>
        </w:rPr>
      </w:pPr>
    </w:p>
    <w:p w14:paraId="040CF868" w14:textId="00A25F63" w:rsidR="00437EBE" w:rsidRDefault="00437EBE">
      <w:pPr>
        <w:rPr>
          <w:sz w:val="22"/>
          <w:szCs w:val="22"/>
        </w:rPr>
      </w:pPr>
    </w:p>
    <w:p w14:paraId="703215E1" w14:textId="77777777" w:rsidR="00437EBE" w:rsidRDefault="00437EBE">
      <w:pPr>
        <w:rPr>
          <w:sz w:val="22"/>
          <w:szCs w:val="22"/>
        </w:rPr>
      </w:pPr>
    </w:p>
    <w:p w14:paraId="7A861731" w14:textId="4C7E4C6E" w:rsidR="00747066" w:rsidRDefault="006A58EE">
      <w:pPr>
        <w:rPr>
          <w:b/>
          <w:sz w:val="22"/>
          <w:szCs w:val="22"/>
        </w:rPr>
      </w:pPr>
      <w:r>
        <w:rPr>
          <w:b/>
          <w:sz w:val="22"/>
          <w:szCs w:val="22"/>
        </w:rPr>
        <w:t xml:space="preserve">Les directions du vent par rapport à la plage (rive) : </w:t>
      </w:r>
    </w:p>
    <w:p w14:paraId="2446E85C" w14:textId="77777777" w:rsidR="00437EBE" w:rsidRPr="00437EBE" w:rsidRDefault="00437EBE">
      <w:pPr>
        <w:rPr>
          <w:sz w:val="22"/>
          <w:szCs w:val="22"/>
        </w:rPr>
      </w:pPr>
    </w:p>
    <w:p w14:paraId="0534BA5A" w14:textId="2B903DB7" w:rsidR="00747066" w:rsidRDefault="00437EBE">
      <w:pPr>
        <w:numPr>
          <w:ilvl w:val="0"/>
          <w:numId w:val="7"/>
        </w:numPr>
        <w:pBdr>
          <w:top w:val="nil"/>
          <w:left w:val="nil"/>
          <w:bottom w:val="nil"/>
          <w:right w:val="nil"/>
          <w:between w:val="nil"/>
        </w:pBdr>
        <w:spacing w:after="0"/>
        <w:rPr>
          <w:b/>
          <w:color w:val="000000"/>
          <w:sz w:val="22"/>
          <w:szCs w:val="22"/>
        </w:rPr>
      </w:pPr>
      <w:r>
        <w:rPr>
          <w:noProof/>
        </w:rPr>
        <w:drawing>
          <wp:anchor distT="0" distB="0" distL="114300" distR="114300" simplePos="0" relativeHeight="251699200" behindDoc="0" locked="0" layoutInCell="1" hidden="0" allowOverlap="1" wp14:anchorId="190E815D" wp14:editId="18C53480">
            <wp:simplePos x="0" y="0"/>
            <wp:positionH relativeFrom="column">
              <wp:posOffset>-375920</wp:posOffset>
            </wp:positionH>
            <wp:positionV relativeFrom="paragraph">
              <wp:posOffset>119380</wp:posOffset>
            </wp:positionV>
            <wp:extent cx="2590800" cy="2228850"/>
            <wp:effectExtent l="0" t="0" r="0" b="0"/>
            <wp:wrapSquare wrapText="bothSides" distT="0" distB="0" distL="114300" distR="114300"/>
            <wp:docPr id="45" name="image45.png" descr="Une image contenant objet, horlog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5.png" descr="Une image contenant objet, horloge&#10;&#10;Description générée automatiquement"/>
                    <pic:cNvPicPr preferRelativeResize="0"/>
                  </pic:nvPicPr>
                  <pic:blipFill>
                    <a:blip r:embed="rId42"/>
                    <a:srcRect/>
                    <a:stretch>
                      <a:fillRect/>
                    </a:stretch>
                  </pic:blipFill>
                  <pic:spPr>
                    <a:xfrm>
                      <a:off x="0" y="0"/>
                      <a:ext cx="2590800" cy="2228850"/>
                    </a:xfrm>
                    <a:prstGeom prst="rect">
                      <a:avLst/>
                    </a:prstGeom>
                    <a:ln/>
                  </pic:spPr>
                </pic:pic>
              </a:graphicData>
            </a:graphic>
            <wp14:sizeRelH relativeFrom="margin">
              <wp14:pctWidth>0</wp14:pctWidth>
            </wp14:sizeRelH>
            <wp14:sizeRelV relativeFrom="margin">
              <wp14:pctHeight>0</wp14:pctHeight>
            </wp14:sizeRelV>
          </wp:anchor>
        </w:drawing>
      </w:r>
      <w:r w:rsidR="006A58EE">
        <w:rPr>
          <w:b/>
          <w:color w:val="000000"/>
          <w:sz w:val="22"/>
          <w:szCs w:val="22"/>
        </w:rPr>
        <w:t xml:space="preserve">On shore : </w:t>
      </w:r>
      <w:r w:rsidR="006A58EE">
        <w:rPr>
          <w:sz w:val="22"/>
          <w:szCs w:val="22"/>
        </w:rPr>
        <w:t>v</w:t>
      </w:r>
      <w:r w:rsidR="006A58EE">
        <w:rPr>
          <w:color w:val="000000"/>
          <w:sz w:val="22"/>
          <w:szCs w:val="22"/>
        </w:rPr>
        <w:t>ent souffl</w:t>
      </w:r>
      <w:r w:rsidR="006A58EE">
        <w:rPr>
          <w:sz w:val="22"/>
          <w:szCs w:val="22"/>
        </w:rPr>
        <w:t>ant</w:t>
      </w:r>
      <w:r w:rsidR="006A58EE">
        <w:rPr>
          <w:color w:val="000000"/>
          <w:sz w:val="22"/>
          <w:szCs w:val="22"/>
        </w:rPr>
        <w:t xml:space="preserve"> de la mer vers la terre (perpendiculaire à la plage). Cette direction de vent est difficile à naviguer </w:t>
      </w:r>
      <w:r w:rsidR="006A58EE">
        <w:rPr>
          <w:sz w:val="22"/>
          <w:szCs w:val="22"/>
        </w:rPr>
        <w:t>car elle</w:t>
      </w:r>
      <w:r w:rsidR="006A58EE">
        <w:rPr>
          <w:color w:val="000000"/>
          <w:sz w:val="22"/>
          <w:szCs w:val="22"/>
        </w:rPr>
        <w:t xml:space="preserve"> demande </w:t>
      </w:r>
      <w:r w:rsidR="006A58EE">
        <w:rPr>
          <w:sz w:val="22"/>
          <w:szCs w:val="22"/>
        </w:rPr>
        <w:t xml:space="preserve">un bon niveau </w:t>
      </w:r>
      <w:r w:rsidR="006A58EE">
        <w:rPr>
          <w:color w:val="000000"/>
          <w:sz w:val="22"/>
          <w:szCs w:val="22"/>
        </w:rPr>
        <w:t>technique.</w:t>
      </w:r>
    </w:p>
    <w:p w14:paraId="52DDB26F" w14:textId="325CF873" w:rsidR="00747066" w:rsidRDefault="00B268B5">
      <w:pPr>
        <w:numPr>
          <w:ilvl w:val="0"/>
          <w:numId w:val="7"/>
        </w:numPr>
        <w:pBdr>
          <w:top w:val="nil"/>
          <w:left w:val="nil"/>
          <w:bottom w:val="nil"/>
          <w:right w:val="nil"/>
          <w:between w:val="nil"/>
        </w:pBdr>
        <w:spacing w:after="0"/>
        <w:rPr>
          <w:b/>
          <w:color w:val="000000"/>
          <w:sz w:val="24"/>
          <w:szCs w:val="24"/>
        </w:rPr>
      </w:pPr>
      <w:r>
        <w:rPr>
          <w:b/>
          <w:color w:val="000000"/>
          <w:sz w:val="22"/>
          <w:szCs w:val="22"/>
        </w:rPr>
        <w:t>Off-shore</w:t>
      </w:r>
      <w:r w:rsidR="006A58EE">
        <w:rPr>
          <w:b/>
          <w:color w:val="000000"/>
          <w:sz w:val="22"/>
          <w:szCs w:val="22"/>
        </w:rPr>
        <w:t> :</w:t>
      </w:r>
      <w:r w:rsidR="006A58EE">
        <w:rPr>
          <w:color w:val="000000"/>
          <w:sz w:val="22"/>
          <w:szCs w:val="22"/>
        </w:rPr>
        <w:t xml:space="preserve"> </w:t>
      </w:r>
      <w:r w:rsidR="006A58EE">
        <w:rPr>
          <w:sz w:val="22"/>
          <w:szCs w:val="22"/>
        </w:rPr>
        <w:t>v</w:t>
      </w:r>
      <w:r w:rsidR="006A58EE">
        <w:rPr>
          <w:color w:val="000000"/>
          <w:sz w:val="22"/>
          <w:szCs w:val="22"/>
        </w:rPr>
        <w:t>ent souffl</w:t>
      </w:r>
      <w:r w:rsidR="006A58EE">
        <w:rPr>
          <w:sz w:val="22"/>
          <w:szCs w:val="22"/>
        </w:rPr>
        <w:t>ant</w:t>
      </w:r>
      <w:r w:rsidR="006A58EE">
        <w:rPr>
          <w:color w:val="000000"/>
          <w:sz w:val="22"/>
          <w:szCs w:val="22"/>
        </w:rPr>
        <w:t xml:space="preserve"> de terre vers la mer (perpendiculaire à la plage mais poussant vers le large). Il est fortement déconseillé de naviguer dans ces conditions. Au moindre problème</w:t>
      </w:r>
      <w:r w:rsidR="006A58EE">
        <w:rPr>
          <w:sz w:val="22"/>
          <w:szCs w:val="22"/>
        </w:rPr>
        <w:t xml:space="preserve">, </w:t>
      </w:r>
      <w:r w:rsidR="006A58EE">
        <w:rPr>
          <w:color w:val="000000"/>
          <w:sz w:val="22"/>
          <w:szCs w:val="22"/>
        </w:rPr>
        <w:t>on est poussé vers le large.</w:t>
      </w:r>
    </w:p>
    <w:p w14:paraId="1E133ED1" w14:textId="77777777" w:rsidR="00747066" w:rsidRDefault="006A58EE">
      <w:pPr>
        <w:numPr>
          <w:ilvl w:val="0"/>
          <w:numId w:val="7"/>
        </w:numPr>
        <w:pBdr>
          <w:top w:val="nil"/>
          <w:left w:val="nil"/>
          <w:bottom w:val="nil"/>
          <w:right w:val="nil"/>
          <w:between w:val="nil"/>
        </w:pBdr>
        <w:spacing w:after="0"/>
        <w:rPr>
          <w:b/>
          <w:color w:val="000000"/>
          <w:sz w:val="24"/>
          <w:szCs w:val="24"/>
        </w:rPr>
      </w:pPr>
      <w:proofErr w:type="spellStart"/>
      <w:r>
        <w:rPr>
          <w:b/>
          <w:color w:val="000000"/>
          <w:sz w:val="22"/>
          <w:szCs w:val="22"/>
        </w:rPr>
        <w:t>Side</w:t>
      </w:r>
      <w:proofErr w:type="spellEnd"/>
      <w:r>
        <w:rPr>
          <w:b/>
          <w:color w:val="000000"/>
          <w:sz w:val="22"/>
          <w:szCs w:val="22"/>
        </w:rPr>
        <w:t xml:space="preserve"> shore :</w:t>
      </w:r>
      <w:r>
        <w:rPr>
          <w:b/>
          <w:sz w:val="24"/>
          <w:szCs w:val="24"/>
        </w:rPr>
        <w:t xml:space="preserve"> </w:t>
      </w:r>
      <w:r>
        <w:rPr>
          <w:color w:val="000000"/>
          <w:sz w:val="22"/>
          <w:szCs w:val="22"/>
        </w:rPr>
        <w:t>vent souffl</w:t>
      </w:r>
      <w:r>
        <w:rPr>
          <w:sz w:val="22"/>
          <w:szCs w:val="22"/>
        </w:rPr>
        <w:t>ant</w:t>
      </w:r>
      <w:r>
        <w:rPr>
          <w:color w:val="000000"/>
          <w:sz w:val="22"/>
          <w:szCs w:val="22"/>
        </w:rPr>
        <w:t xml:space="preserve"> parallèle à la plage.</w:t>
      </w:r>
    </w:p>
    <w:p w14:paraId="635DA061" w14:textId="77777777" w:rsidR="00747066" w:rsidRDefault="006A58EE">
      <w:pPr>
        <w:numPr>
          <w:ilvl w:val="0"/>
          <w:numId w:val="7"/>
        </w:numPr>
        <w:pBdr>
          <w:top w:val="nil"/>
          <w:left w:val="nil"/>
          <w:bottom w:val="nil"/>
          <w:right w:val="nil"/>
          <w:between w:val="nil"/>
        </w:pBdr>
        <w:spacing w:after="0"/>
        <w:rPr>
          <w:b/>
          <w:color w:val="000000"/>
          <w:sz w:val="28"/>
          <w:szCs w:val="28"/>
        </w:rPr>
      </w:pPr>
      <w:proofErr w:type="spellStart"/>
      <w:r>
        <w:rPr>
          <w:b/>
          <w:color w:val="000000"/>
          <w:sz w:val="22"/>
          <w:szCs w:val="22"/>
        </w:rPr>
        <w:t>Side</w:t>
      </w:r>
      <w:proofErr w:type="spellEnd"/>
      <w:r>
        <w:rPr>
          <w:b/>
          <w:color w:val="000000"/>
          <w:sz w:val="22"/>
          <w:szCs w:val="22"/>
        </w:rPr>
        <w:t>-on shore :</w:t>
      </w:r>
      <w:r>
        <w:rPr>
          <w:color w:val="000000"/>
          <w:sz w:val="22"/>
          <w:szCs w:val="22"/>
        </w:rPr>
        <w:t xml:space="preserve"> </w:t>
      </w:r>
      <w:r>
        <w:rPr>
          <w:sz w:val="22"/>
          <w:szCs w:val="22"/>
        </w:rPr>
        <w:t>v</w:t>
      </w:r>
      <w:r>
        <w:rPr>
          <w:color w:val="000000"/>
          <w:sz w:val="22"/>
          <w:szCs w:val="22"/>
        </w:rPr>
        <w:t>ent souffl</w:t>
      </w:r>
      <w:r>
        <w:rPr>
          <w:sz w:val="22"/>
          <w:szCs w:val="22"/>
        </w:rPr>
        <w:t>ant</w:t>
      </w:r>
      <w:r>
        <w:rPr>
          <w:color w:val="000000"/>
          <w:sz w:val="22"/>
          <w:szCs w:val="22"/>
        </w:rPr>
        <w:t xml:space="preserve"> entre le </w:t>
      </w:r>
      <w:proofErr w:type="spellStart"/>
      <w:r>
        <w:rPr>
          <w:color w:val="000000"/>
          <w:sz w:val="22"/>
          <w:szCs w:val="22"/>
        </w:rPr>
        <w:t>side</w:t>
      </w:r>
      <w:proofErr w:type="spellEnd"/>
      <w:r>
        <w:rPr>
          <w:color w:val="000000"/>
          <w:sz w:val="22"/>
          <w:szCs w:val="22"/>
        </w:rPr>
        <w:t xml:space="preserve"> shore et le on shore.</w:t>
      </w:r>
    </w:p>
    <w:p w14:paraId="57B5686D" w14:textId="43474418" w:rsidR="00437EBE" w:rsidRPr="00437EBE" w:rsidRDefault="006A58EE">
      <w:pPr>
        <w:numPr>
          <w:ilvl w:val="0"/>
          <w:numId w:val="7"/>
        </w:numPr>
        <w:pBdr>
          <w:top w:val="nil"/>
          <w:left w:val="nil"/>
          <w:bottom w:val="nil"/>
          <w:right w:val="nil"/>
          <w:between w:val="nil"/>
        </w:pBdr>
        <w:rPr>
          <w:b/>
          <w:color w:val="000000"/>
          <w:sz w:val="24"/>
          <w:szCs w:val="24"/>
        </w:rPr>
      </w:pPr>
      <w:proofErr w:type="spellStart"/>
      <w:r>
        <w:rPr>
          <w:b/>
          <w:color w:val="000000"/>
          <w:sz w:val="22"/>
          <w:szCs w:val="22"/>
        </w:rPr>
        <w:t>Side</w:t>
      </w:r>
      <w:proofErr w:type="spellEnd"/>
      <w:r>
        <w:rPr>
          <w:b/>
          <w:color w:val="000000"/>
          <w:sz w:val="22"/>
          <w:szCs w:val="22"/>
        </w:rPr>
        <w:t>-</w:t>
      </w:r>
      <w:proofErr w:type="spellStart"/>
      <w:r w:rsidR="00B268B5">
        <w:rPr>
          <w:b/>
          <w:color w:val="000000"/>
          <w:sz w:val="22"/>
          <w:szCs w:val="22"/>
        </w:rPr>
        <w:t>off shore</w:t>
      </w:r>
      <w:proofErr w:type="spellEnd"/>
      <w:r>
        <w:rPr>
          <w:color w:val="000000"/>
          <w:sz w:val="22"/>
          <w:szCs w:val="22"/>
        </w:rPr>
        <w:t xml:space="preserve"> : </w:t>
      </w:r>
      <w:r>
        <w:rPr>
          <w:sz w:val="22"/>
          <w:szCs w:val="22"/>
        </w:rPr>
        <w:t>v</w:t>
      </w:r>
      <w:r>
        <w:rPr>
          <w:color w:val="000000"/>
          <w:sz w:val="22"/>
          <w:szCs w:val="22"/>
        </w:rPr>
        <w:t>ent souffl</w:t>
      </w:r>
      <w:r>
        <w:rPr>
          <w:sz w:val="22"/>
          <w:szCs w:val="22"/>
        </w:rPr>
        <w:t>ant</w:t>
      </w:r>
      <w:r>
        <w:rPr>
          <w:color w:val="000000"/>
          <w:sz w:val="22"/>
          <w:szCs w:val="22"/>
        </w:rPr>
        <w:t xml:space="preserve"> entre le </w:t>
      </w:r>
      <w:proofErr w:type="spellStart"/>
      <w:r>
        <w:rPr>
          <w:color w:val="000000"/>
          <w:sz w:val="22"/>
          <w:szCs w:val="22"/>
        </w:rPr>
        <w:t>side</w:t>
      </w:r>
      <w:proofErr w:type="spellEnd"/>
      <w:r>
        <w:rPr>
          <w:color w:val="000000"/>
          <w:sz w:val="22"/>
          <w:szCs w:val="22"/>
        </w:rPr>
        <w:t xml:space="preserve"> shore et </w:t>
      </w:r>
      <w:proofErr w:type="gramStart"/>
      <w:r>
        <w:rPr>
          <w:color w:val="000000"/>
          <w:sz w:val="22"/>
          <w:szCs w:val="22"/>
        </w:rPr>
        <w:t>le off</w:t>
      </w:r>
      <w:r w:rsidR="00B268B5">
        <w:rPr>
          <w:color w:val="000000"/>
          <w:sz w:val="22"/>
          <w:szCs w:val="22"/>
        </w:rPr>
        <w:t>-</w:t>
      </w:r>
      <w:r>
        <w:rPr>
          <w:color w:val="000000"/>
          <w:sz w:val="22"/>
          <w:szCs w:val="22"/>
        </w:rPr>
        <w:t>shore</w:t>
      </w:r>
      <w:proofErr w:type="gramEnd"/>
      <w:r>
        <w:rPr>
          <w:color w:val="000000"/>
          <w:sz w:val="22"/>
          <w:szCs w:val="22"/>
        </w:rPr>
        <w:t>.</w:t>
      </w:r>
    </w:p>
    <w:p w14:paraId="0039B3D4" w14:textId="197A5EB2" w:rsidR="00437EBE" w:rsidRDefault="00437EBE" w:rsidP="00437EBE">
      <w:pPr>
        <w:pBdr>
          <w:top w:val="nil"/>
          <w:left w:val="nil"/>
          <w:bottom w:val="nil"/>
          <w:right w:val="nil"/>
          <w:between w:val="nil"/>
        </w:pBdr>
        <w:textDirection w:val="btLr"/>
        <w:rPr>
          <w:color w:val="0000FF"/>
          <w:sz w:val="18"/>
          <w:u w:val="single"/>
        </w:rPr>
      </w:pPr>
      <w:r w:rsidRPr="00437EBE">
        <w:rPr>
          <w:color w:val="000000"/>
          <w:sz w:val="18"/>
        </w:rPr>
        <w:t xml:space="preserve">L’image provient du site : </w:t>
      </w:r>
      <w:hyperlink r:id="rId43" w:history="1">
        <w:r w:rsidR="00D96E9F" w:rsidRPr="00E96D5D">
          <w:rPr>
            <w:rStyle w:val="Lienhypertexte"/>
            <w:sz w:val="18"/>
          </w:rPr>
          <w:t>http://kiteandsmile.blogspot.com</w:t>
        </w:r>
      </w:hyperlink>
    </w:p>
    <w:p w14:paraId="007DC532" w14:textId="2CB18250" w:rsidR="00D96E9F" w:rsidRDefault="00D96E9F" w:rsidP="00437EBE">
      <w:pPr>
        <w:pBdr>
          <w:top w:val="nil"/>
          <w:left w:val="nil"/>
          <w:bottom w:val="nil"/>
          <w:right w:val="nil"/>
          <w:between w:val="nil"/>
        </w:pBdr>
        <w:textDirection w:val="btLr"/>
        <w:rPr>
          <w:color w:val="0000FF"/>
          <w:sz w:val="18"/>
          <w:u w:val="single"/>
        </w:rPr>
      </w:pPr>
    </w:p>
    <w:p w14:paraId="30E102D1" w14:textId="4335D7E7" w:rsidR="00D96E9F" w:rsidRDefault="00D96E9F" w:rsidP="00437EBE">
      <w:pPr>
        <w:pBdr>
          <w:top w:val="nil"/>
          <w:left w:val="nil"/>
          <w:bottom w:val="nil"/>
          <w:right w:val="nil"/>
          <w:between w:val="nil"/>
        </w:pBdr>
        <w:textDirection w:val="btLr"/>
        <w:rPr>
          <w:color w:val="0000FF"/>
          <w:sz w:val="18"/>
          <w:u w:val="single"/>
        </w:rPr>
      </w:pPr>
    </w:p>
    <w:p w14:paraId="03A899CE" w14:textId="762121FD" w:rsidR="00D96E9F" w:rsidRDefault="00D96E9F" w:rsidP="00437EBE">
      <w:pPr>
        <w:pBdr>
          <w:top w:val="nil"/>
          <w:left w:val="nil"/>
          <w:bottom w:val="nil"/>
          <w:right w:val="nil"/>
          <w:between w:val="nil"/>
        </w:pBdr>
        <w:textDirection w:val="btLr"/>
        <w:rPr>
          <w:color w:val="0000FF"/>
          <w:sz w:val="18"/>
          <w:u w:val="single"/>
        </w:rPr>
      </w:pPr>
    </w:p>
    <w:p w14:paraId="7021E2EA" w14:textId="5F0B1C86" w:rsidR="00D96E9F" w:rsidRDefault="00D96E9F" w:rsidP="00437EBE">
      <w:pPr>
        <w:pBdr>
          <w:top w:val="nil"/>
          <w:left w:val="nil"/>
          <w:bottom w:val="nil"/>
          <w:right w:val="nil"/>
          <w:between w:val="nil"/>
        </w:pBdr>
        <w:textDirection w:val="btLr"/>
        <w:rPr>
          <w:color w:val="0000FF"/>
          <w:sz w:val="18"/>
          <w:u w:val="single"/>
        </w:rPr>
      </w:pPr>
    </w:p>
    <w:p w14:paraId="485221B6" w14:textId="77777777" w:rsidR="00D96E9F" w:rsidRDefault="00D96E9F" w:rsidP="00437EBE">
      <w:pPr>
        <w:pBdr>
          <w:top w:val="nil"/>
          <w:left w:val="nil"/>
          <w:bottom w:val="nil"/>
          <w:right w:val="nil"/>
          <w:between w:val="nil"/>
        </w:pBdr>
        <w:textDirection w:val="btLr"/>
      </w:pPr>
    </w:p>
    <w:p w14:paraId="0AC14B9D" w14:textId="438107CA" w:rsidR="00437EBE" w:rsidRPr="00437EBE" w:rsidRDefault="00437EBE" w:rsidP="00437EBE">
      <w:pPr>
        <w:pBdr>
          <w:top w:val="nil"/>
          <w:left w:val="nil"/>
          <w:bottom w:val="nil"/>
          <w:right w:val="nil"/>
          <w:between w:val="nil"/>
        </w:pBdr>
        <w:ind w:left="720"/>
        <w:rPr>
          <w:b/>
          <w:color w:val="000000"/>
        </w:rPr>
      </w:pPr>
      <w:r>
        <w:rPr>
          <w:noProof/>
        </w:rPr>
        <mc:AlternateContent>
          <mc:Choice Requires="wps">
            <w:drawing>
              <wp:anchor distT="0" distB="0" distL="114300" distR="114300" simplePos="0" relativeHeight="251724800" behindDoc="0" locked="0" layoutInCell="1" hidden="0" allowOverlap="1" wp14:anchorId="40DFA30E" wp14:editId="5E7F3191">
                <wp:simplePos x="0" y="0"/>
                <wp:positionH relativeFrom="column">
                  <wp:posOffset>0</wp:posOffset>
                </wp:positionH>
                <wp:positionV relativeFrom="paragraph">
                  <wp:posOffset>0</wp:posOffset>
                </wp:positionV>
                <wp:extent cx="2990850" cy="304800"/>
                <wp:effectExtent l="0" t="0" r="0" b="0"/>
                <wp:wrapNone/>
                <wp:docPr id="7" name="Rectangle 7"/>
                <wp:cNvGraphicFramePr/>
                <a:graphic xmlns:a="http://schemas.openxmlformats.org/drawingml/2006/main">
                  <a:graphicData uri="http://schemas.microsoft.com/office/word/2010/wordprocessingShape">
                    <wps:wsp>
                      <wps:cNvSpPr/>
                      <wps:spPr>
                        <a:xfrm>
                          <a:off x="0" y="0"/>
                          <a:ext cx="2990850" cy="304800"/>
                        </a:xfrm>
                        <a:prstGeom prst="rect">
                          <a:avLst/>
                        </a:prstGeom>
                        <a:noFill/>
                        <a:ln>
                          <a:noFill/>
                        </a:ln>
                      </wps:spPr>
                      <wps:txbx>
                        <w:txbxContent>
                          <w:p w14:paraId="4F4CE770" w14:textId="022929EA" w:rsidR="00052CE0" w:rsidRDefault="00052CE0" w:rsidP="00437EBE">
                            <w:pPr>
                              <w:textDirection w:val="btLr"/>
                            </w:pPr>
                          </w:p>
                        </w:txbxContent>
                      </wps:txbx>
                      <wps:bodyPr spcFirstLastPara="1" wrap="square" lIns="91425" tIns="45700" rIns="91425" bIns="45700" anchor="t" anchorCtr="0">
                        <a:noAutofit/>
                      </wps:bodyPr>
                    </wps:wsp>
                  </a:graphicData>
                </a:graphic>
              </wp:anchor>
            </w:drawing>
          </mc:Choice>
          <mc:Fallback>
            <w:pict>
              <v:rect w14:anchorId="40DFA30E" id="Rectangle 7" o:spid="_x0000_s1031" style="position:absolute;left:0;text-align:left;margin-left:0;margin-top:0;width:235.5pt;height: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7xwEAAHsDAAAOAAAAZHJzL2Uyb0RvYy54bWysU9tuGjEQfa+Uf7D8XnahUGDFEkWJqCpF&#10;LUqaDzBem7XkW8eGXf6+Yy8htH2L8mLmxsw5Z2ZXt73R5CggKGdrOh6VlAjLXaPsvqYvvzafF5SE&#10;yGzDtLOipicR6O365tOq85WYuNbpRgDBJjZUna9pG6OviiLwVhgWRs4Li0npwLCILuyLBliH3Y0u&#10;JmX5tegcNB4cFyFg9GFI0nXuL6Xg8aeUQUSia4rYYn4hv7v0FusVq/bAfKv4GQZ7BwrDlMWhl1YP&#10;LDJyAPVfK6M4uOBkHHFnCiel4iJzQDbj8h82zy3zInNBcYK/yBQ+ri3/cdwCUU1N55RYZnBFTyga&#10;s3styDzJ0/lQYdWz38LZC2gmrr0Ek36RBemzpKeLpKKPhGNwslyWixkqzzH3pZwuyqx58fZvDyF+&#10;E86QZNQUcHpWkh0fQ8SJWPpakoZZt1Fa57Vp+1cAC1OkSIAHiMmK/a7P/GavZHauOSHn4PlG4chH&#10;FuKWAW59TEmHl1DT8PvAQFCiv1uUejmeTmZ4OtmZzubIgMB1ZnedYZa3Dg8sUjKY9zGf2wD17hCd&#10;VJlWAjdAOWPGDWe252tMJ3Tt56q3b2b9BwAA//8DAFBLAwQUAAYACAAAACEADALvaNcAAAAEAQAA&#10;DwAAAGRycy9kb3ducmV2LnhtbEyPMU/DMBCFdyT+g3VI3agdVEoV4lQI0aEjKQOjGx9JhH2ObKdN&#10;/30PFlhO9/RO775XbWfvxAljGgJpKJYKBFIb7ECdho/D7n4DImVD1rhAqOGCCbb17U1lShvO9I6n&#10;JneCQyiVRkOf81hKmdoevUnLMCKx9xWiN5ll7KSN5szh3skHpdbSm4H4Q29GfO2x/W4mr2FEZye3&#10;atRnK98iFev9QV4etV7czS/PIDLO+e8YfvAZHWpmOoaJbBJOAxfJv5O91VPB8sjLRoGsK/kfvr4C&#10;AAD//wMAUEsBAi0AFAAGAAgAAAAhALaDOJL+AAAA4QEAABMAAAAAAAAAAAAAAAAAAAAAAFtDb250&#10;ZW50X1R5cGVzXS54bWxQSwECLQAUAAYACAAAACEAOP0h/9YAAACUAQAACwAAAAAAAAAAAAAAAAAv&#10;AQAAX3JlbHMvLnJlbHNQSwECLQAUAAYACAAAACEA/nHhu8cBAAB7AwAADgAAAAAAAAAAAAAAAAAu&#10;AgAAZHJzL2Uyb0RvYy54bWxQSwECLQAUAAYACAAAACEADALvaNcAAAAEAQAADwAAAAAAAAAAAAAA&#10;AAAhBAAAZHJzL2Rvd25yZXYueG1sUEsFBgAAAAAEAAQA8wAAACUFAAAAAA==&#10;" filled="f" stroked="f">
                <v:textbox inset="2.53958mm,1.2694mm,2.53958mm,1.2694mm">
                  <w:txbxContent>
                    <w:p w14:paraId="4F4CE770" w14:textId="022929EA" w:rsidR="00052CE0" w:rsidRDefault="00052CE0" w:rsidP="00437EBE">
                      <w:pPr>
                        <w:textDirection w:val="btLr"/>
                      </w:pPr>
                    </w:p>
                  </w:txbxContent>
                </v:textbox>
              </v:rect>
            </w:pict>
          </mc:Fallback>
        </mc:AlternateContent>
      </w:r>
    </w:p>
    <w:p w14:paraId="211BE586" w14:textId="77777777" w:rsidR="00B268B5" w:rsidRDefault="00B268B5">
      <w:pPr>
        <w:rPr>
          <w:color w:val="000000"/>
          <w:sz w:val="28"/>
          <w:szCs w:val="28"/>
        </w:rPr>
      </w:pPr>
      <w:r>
        <w:rPr>
          <w:color w:val="000000"/>
        </w:rPr>
        <w:br w:type="page"/>
      </w:r>
    </w:p>
    <w:p w14:paraId="0C0EDD22" w14:textId="6ED5C97E" w:rsidR="00747066" w:rsidRDefault="00C0770B">
      <w:pPr>
        <w:pStyle w:val="Titre2"/>
        <w:numPr>
          <w:ilvl w:val="0"/>
          <w:numId w:val="9"/>
        </w:numPr>
      </w:pPr>
      <w:bookmarkStart w:id="30" w:name="_Toc54857806"/>
      <w:r>
        <w:rPr>
          <w:noProof/>
        </w:rPr>
        <w:lastRenderedPageBreak/>
        <w:drawing>
          <wp:anchor distT="0" distB="0" distL="114300" distR="114300" simplePos="0" relativeHeight="251701248" behindDoc="0" locked="0" layoutInCell="1" hidden="0" allowOverlap="1" wp14:anchorId="666D5DDE" wp14:editId="54DB8889">
            <wp:simplePos x="0" y="0"/>
            <wp:positionH relativeFrom="margin">
              <wp:posOffset>-635</wp:posOffset>
            </wp:positionH>
            <wp:positionV relativeFrom="paragraph">
              <wp:posOffset>327025</wp:posOffset>
            </wp:positionV>
            <wp:extent cx="5577840" cy="4724400"/>
            <wp:effectExtent l="0" t="0" r="3810" b="0"/>
            <wp:wrapTopAndBottom distT="0" distB="0"/>
            <wp:docPr id="10" name="image21.png" descr="Une image contenant texte, carte, table, gen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png" descr="Une image contenant texte, carte, table, gens&#10;&#10;Description générée automatiquement"/>
                    <pic:cNvPicPr preferRelativeResize="0"/>
                  </pic:nvPicPr>
                  <pic:blipFill>
                    <a:blip r:embed="rId44"/>
                    <a:srcRect/>
                    <a:stretch>
                      <a:fillRect/>
                    </a:stretch>
                  </pic:blipFill>
                  <pic:spPr>
                    <a:xfrm>
                      <a:off x="0" y="0"/>
                      <a:ext cx="5577840" cy="4724400"/>
                    </a:xfrm>
                    <a:prstGeom prst="rect">
                      <a:avLst/>
                    </a:prstGeom>
                    <a:ln/>
                  </pic:spPr>
                </pic:pic>
              </a:graphicData>
            </a:graphic>
            <wp14:sizeRelH relativeFrom="margin">
              <wp14:pctWidth>0</wp14:pctWidth>
            </wp14:sizeRelH>
            <wp14:sizeRelV relativeFrom="margin">
              <wp14:pctHeight>0</wp14:pctHeight>
            </wp14:sizeRelV>
          </wp:anchor>
        </w:drawing>
      </w:r>
      <w:r w:rsidR="006A58EE">
        <w:rPr>
          <w:color w:val="000000"/>
        </w:rPr>
        <w:t xml:space="preserve">Actions et </w:t>
      </w:r>
      <w:r w:rsidR="00B268B5">
        <w:rPr>
          <w:color w:val="000000"/>
        </w:rPr>
        <w:t>m</w:t>
      </w:r>
      <w:r w:rsidR="006A58EE">
        <w:rPr>
          <w:color w:val="000000"/>
        </w:rPr>
        <w:t>anœuvres</w:t>
      </w:r>
      <w:bookmarkEnd w:id="30"/>
      <w:r w:rsidR="006A58EE">
        <w:rPr>
          <w:color w:val="000000"/>
        </w:rPr>
        <w:t xml:space="preserve"> </w:t>
      </w:r>
    </w:p>
    <w:p w14:paraId="31462563" w14:textId="03DAB6BC" w:rsidR="00747066" w:rsidRDefault="00747066"/>
    <w:p w14:paraId="6B151E1B" w14:textId="3716555E" w:rsidR="00747066" w:rsidRDefault="00747066"/>
    <w:p w14:paraId="788245CD" w14:textId="77777777" w:rsidR="00D96E9F" w:rsidRDefault="00D96E9F">
      <w:pPr>
        <w:rPr>
          <w:b/>
          <w:sz w:val="22"/>
          <w:szCs w:val="22"/>
        </w:rPr>
      </w:pPr>
    </w:p>
    <w:p w14:paraId="2430D52A" w14:textId="38BCBBAA" w:rsidR="00747066" w:rsidRDefault="006A58EE">
      <w:pPr>
        <w:rPr>
          <w:b/>
          <w:sz w:val="22"/>
          <w:szCs w:val="22"/>
        </w:rPr>
      </w:pPr>
      <w:r>
        <w:rPr>
          <w:b/>
          <w:sz w:val="22"/>
          <w:szCs w:val="22"/>
        </w:rPr>
        <w:t>Abattre </w:t>
      </w:r>
      <w:r>
        <w:rPr>
          <w:sz w:val="22"/>
          <w:szCs w:val="22"/>
        </w:rPr>
        <w:t xml:space="preserve">(action : abattée) </w:t>
      </w:r>
      <w:r>
        <w:rPr>
          <w:b/>
          <w:sz w:val="22"/>
          <w:szCs w:val="22"/>
        </w:rPr>
        <w:t xml:space="preserve">: </w:t>
      </w:r>
      <w:r>
        <w:rPr>
          <w:sz w:val="22"/>
          <w:szCs w:val="22"/>
        </w:rPr>
        <w:t>une planche qui abat, est une planche qui s’éloigne de l’origine du vent.</w:t>
      </w:r>
      <w:r>
        <w:rPr>
          <w:b/>
          <w:sz w:val="22"/>
          <w:szCs w:val="22"/>
        </w:rPr>
        <w:t xml:space="preserve"> </w:t>
      </w:r>
    </w:p>
    <w:p w14:paraId="006E80B5" w14:textId="77777777" w:rsidR="00747066" w:rsidRDefault="006A58EE">
      <w:pPr>
        <w:rPr>
          <w:sz w:val="22"/>
          <w:szCs w:val="22"/>
        </w:rPr>
      </w:pPr>
      <w:r>
        <w:rPr>
          <w:b/>
          <w:sz w:val="22"/>
          <w:szCs w:val="22"/>
        </w:rPr>
        <w:t xml:space="preserve">Lofer </w:t>
      </w:r>
      <w:r>
        <w:rPr>
          <w:sz w:val="22"/>
          <w:szCs w:val="22"/>
        </w:rPr>
        <w:t>(action : aulofée)</w:t>
      </w:r>
      <w:r>
        <w:rPr>
          <w:b/>
          <w:sz w:val="22"/>
          <w:szCs w:val="22"/>
        </w:rPr>
        <w:t xml:space="preserve"> : </w:t>
      </w:r>
      <w:r>
        <w:rPr>
          <w:sz w:val="22"/>
          <w:szCs w:val="22"/>
        </w:rPr>
        <w:t>une planche qui lofe, est une planche qui se rapproche de l’origine du vent.</w:t>
      </w:r>
    </w:p>
    <w:p w14:paraId="2A4C4811" w14:textId="77777777" w:rsidR="00747066" w:rsidRDefault="006A58EE">
      <w:pPr>
        <w:rPr>
          <w:sz w:val="22"/>
          <w:szCs w:val="22"/>
        </w:rPr>
      </w:pPr>
      <w:r>
        <w:rPr>
          <w:b/>
          <w:sz w:val="22"/>
          <w:szCs w:val="22"/>
        </w:rPr>
        <w:t xml:space="preserve">Border : </w:t>
      </w:r>
      <w:r>
        <w:rPr>
          <w:sz w:val="22"/>
          <w:szCs w:val="22"/>
        </w:rPr>
        <w:t>réduction de l’angle entre la voile et l’axe du vent en la ramenant plus près de l’axe de la planche (tirer sur la main arrière).</w:t>
      </w:r>
    </w:p>
    <w:p w14:paraId="4B758360" w14:textId="77777777" w:rsidR="00747066" w:rsidRDefault="006A58EE">
      <w:pPr>
        <w:rPr>
          <w:b/>
          <w:sz w:val="22"/>
          <w:szCs w:val="22"/>
        </w:rPr>
      </w:pPr>
      <w:r>
        <w:rPr>
          <w:b/>
          <w:sz w:val="22"/>
          <w:szCs w:val="22"/>
        </w:rPr>
        <w:t xml:space="preserve">Choquer : </w:t>
      </w:r>
      <w:r>
        <w:rPr>
          <w:sz w:val="22"/>
          <w:szCs w:val="22"/>
        </w:rPr>
        <w:t>augmentation de l’angle entre la voile et l’axe du vent en écartant la voile de l’axe de la planche (pousser sur la main arrière)</w:t>
      </w:r>
      <w:r>
        <w:rPr>
          <w:b/>
          <w:sz w:val="22"/>
          <w:szCs w:val="22"/>
        </w:rPr>
        <w:t xml:space="preserve"> </w:t>
      </w:r>
    </w:p>
    <w:p w14:paraId="3EA081A7" w14:textId="435837B5" w:rsidR="00747066" w:rsidRDefault="006A58EE">
      <w:pPr>
        <w:rPr>
          <w:b/>
          <w:sz w:val="22"/>
          <w:szCs w:val="22"/>
        </w:rPr>
      </w:pPr>
      <w:r>
        <w:rPr>
          <w:b/>
          <w:sz w:val="22"/>
          <w:szCs w:val="22"/>
        </w:rPr>
        <w:t xml:space="preserve">Gîter : </w:t>
      </w:r>
      <w:r>
        <w:rPr>
          <w:sz w:val="22"/>
          <w:szCs w:val="22"/>
        </w:rPr>
        <w:t xml:space="preserve">action durant laquelle la planche s’incline du côté sous le vent. On parle d’appuis sur rail extérieur ou d’appuis sur les orteils. La gîte est très importante lors de navigation au près sur une planche à dérive (dans du vent léger). En effet, elle permet d’augmenter la force </w:t>
      </w:r>
      <w:proofErr w:type="spellStart"/>
      <w:r w:rsidR="00D96E9F">
        <w:rPr>
          <w:sz w:val="22"/>
          <w:szCs w:val="22"/>
        </w:rPr>
        <w:t>anti-dérive</w:t>
      </w:r>
      <w:proofErr w:type="spellEnd"/>
      <w:r>
        <w:rPr>
          <w:sz w:val="22"/>
          <w:szCs w:val="22"/>
        </w:rPr>
        <w:t xml:space="preserve"> de la planche et de diminuer la surface mouillée du flotteur. Au planning, en funboard, on utilisera la gite dans l’abatée.</w:t>
      </w:r>
    </w:p>
    <w:p w14:paraId="2E9AB351" w14:textId="2A5DF57E" w:rsidR="00747066" w:rsidRDefault="006A58EE">
      <w:pPr>
        <w:rPr>
          <w:b/>
          <w:color w:val="FF0000"/>
          <w:sz w:val="22"/>
          <w:szCs w:val="22"/>
        </w:rPr>
      </w:pPr>
      <w:r>
        <w:rPr>
          <w:b/>
          <w:sz w:val="22"/>
          <w:szCs w:val="22"/>
        </w:rPr>
        <w:t xml:space="preserve">Contre-gîter : </w:t>
      </w:r>
      <w:r>
        <w:rPr>
          <w:sz w:val="22"/>
          <w:szCs w:val="22"/>
        </w:rPr>
        <w:t>inverse de gîter.</w:t>
      </w:r>
      <w:r>
        <w:rPr>
          <w:b/>
          <w:sz w:val="22"/>
          <w:szCs w:val="22"/>
        </w:rPr>
        <w:t xml:space="preserve"> </w:t>
      </w:r>
      <w:r>
        <w:rPr>
          <w:sz w:val="22"/>
          <w:szCs w:val="22"/>
        </w:rPr>
        <w:t xml:space="preserve">C’est l’action durant laquelle la planche est inclinée du côté au vent. On parle d’appuis sur rail intérieur ou d’appuis sur les talons. La contre-gîte sera utilisée lors de l'abattée sur une planche à dérive et pour réaliser un meilleur près au planning. </w:t>
      </w:r>
    </w:p>
    <w:p w14:paraId="77AEE557" w14:textId="7ED6D793" w:rsidR="000F4FC6" w:rsidRDefault="000F4FC6">
      <w:pPr>
        <w:rPr>
          <w:b/>
          <w:sz w:val="22"/>
          <w:szCs w:val="22"/>
        </w:rPr>
      </w:pPr>
      <w:r>
        <w:rPr>
          <w:b/>
          <w:noProof/>
          <w:sz w:val="22"/>
          <w:szCs w:val="22"/>
        </w:rPr>
        <w:lastRenderedPageBreak/>
        <w:drawing>
          <wp:anchor distT="0" distB="0" distL="114300" distR="114300" simplePos="0" relativeHeight="251742208" behindDoc="0" locked="0" layoutInCell="1" allowOverlap="1" wp14:anchorId="27B4AB8D" wp14:editId="060BD103">
            <wp:simplePos x="0" y="0"/>
            <wp:positionH relativeFrom="column">
              <wp:posOffset>2894965</wp:posOffset>
            </wp:positionH>
            <wp:positionV relativeFrom="paragraph">
              <wp:posOffset>3810</wp:posOffset>
            </wp:positionV>
            <wp:extent cx="2816225" cy="1165860"/>
            <wp:effectExtent l="0" t="0" r="3175" b="0"/>
            <wp:wrapSquare wrapText="bothSides"/>
            <wp:docPr id="62" name="Image 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10;&#10;Description générée automatiquement"/>
                    <pic:cNvPicPr/>
                  </pic:nvPicPr>
                  <pic:blipFill rotWithShape="1">
                    <a:blip r:embed="rId45">
                      <a:extLst>
                        <a:ext uri="{28A0092B-C50C-407E-A947-70E740481C1C}">
                          <a14:useLocalDpi xmlns:a14="http://schemas.microsoft.com/office/drawing/2010/main" val="0"/>
                        </a:ext>
                      </a:extLst>
                    </a:blip>
                    <a:srcRect l="7804" t="29821" r="10979"/>
                    <a:stretch/>
                  </pic:blipFill>
                  <pic:spPr bwMode="auto">
                    <a:xfrm>
                      <a:off x="0" y="0"/>
                      <a:ext cx="2816225" cy="1165860"/>
                    </a:xfrm>
                    <a:prstGeom prst="rect">
                      <a:avLst/>
                    </a:prstGeom>
                    <a:ln>
                      <a:noFill/>
                    </a:ln>
                    <a:extLst>
                      <a:ext uri="{53640926-AAD7-44D8-BBD7-CCE9431645EC}">
                        <a14:shadowObscured xmlns:a14="http://schemas.microsoft.com/office/drawing/2010/main"/>
                      </a:ext>
                    </a:extLst>
                  </pic:spPr>
                </pic:pic>
              </a:graphicData>
            </a:graphic>
          </wp:anchor>
        </w:drawing>
      </w:r>
    </w:p>
    <w:p w14:paraId="7FDE077C" w14:textId="0070B4DB" w:rsidR="00747066" w:rsidRDefault="006A58EE">
      <w:pPr>
        <w:rPr>
          <w:sz w:val="22"/>
          <w:szCs w:val="22"/>
        </w:rPr>
      </w:pPr>
      <w:r>
        <w:rPr>
          <w:b/>
          <w:sz w:val="22"/>
          <w:szCs w:val="22"/>
        </w:rPr>
        <w:t xml:space="preserve">Déjauger : </w:t>
      </w:r>
      <w:r>
        <w:rPr>
          <w:sz w:val="22"/>
          <w:szCs w:val="22"/>
        </w:rPr>
        <w:t>action consistant à lever l’avant de la planche hors de l’eau. On déjauge juste avant de partir au planning. L’avant de la planche sort de l’eau sous l’effet de la vitesse.</w:t>
      </w:r>
    </w:p>
    <w:p w14:paraId="3A0E1EC3" w14:textId="7652924F" w:rsidR="000F4FC6" w:rsidRDefault="00C0770B">
      <w:pPr>
        <w:rPr>
          <w:sz w:val="22"/>
          <w:szCs w:val="22"/>
        </w:rPr>
      </w:pPr>
      <w:r>
        <w:rPr>
          <w:b/>
          <w:noProof/>
          <w:sz w:val="24"/>
          <w:szCs w:val="24"/>
        </w:rPr>
        <w:drawing>
          <wp:anchor distT="0" distB="0" distL="114300" distR="114300" simplePos="0" relativeHeight="251743232" behindDoc="0" locked="0" layoutInCell="1" allowOverlap="1" wp14:anchorId="36225D7D" wp14:editId="58C3C9D3">
            <wp:simplePos x="0" y="0"/>
            <wp:positionH relativeFrom="margin">
              <wp:align>right</wp:align>
            </wp:positionH>
            <wp:positionV relativeFrom="paragraph">
              <wp:posOffset>13970</wp:posOffset>
            </wp:positionV>
            <wp:extent cx="2898140" cy="1218565"/>
            <wp:effectExtent l="0" t="0" r="0" b="635"/>
            <wp:wrapSquare wrapText="bothSides"/>
            <wp:docPr id="63" name="Image 63" descr="Une image contenant assis, neige, skiant,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assis, neige, skiant, joueur&#10;&#10;Description générée automatiquement"/>
                    <pic:cNvPicPr/>
                  </pic:nvPicPr>
                  <pic:blipFill rotWithShape="1">
                    <a:blip r:embed="rId46">
                      <a:extLst>
                        <a:ext uri="{28A0092B-C50C-407E-A947-70E740481C1C}">
                          <a14:useLocalDpi xmlns:a14="http://schemas.microsoft.com/office/drawing/2010/main" val="0"/>
                        </a:ext>
                      </a:extLst>
                    </a:blip>
                    <a:srcRect l="3979" r="8345"/>
                    <a:stretch/>
                  </pic:blipFill>
                  <pic:spPr bwMode="auto">
                    <a:xfrm>
                      <a:off x="0" y="0"/>
                      <a:ext cx="2898140" cy="121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A8F57" w14:textId="7E2A900F" w:rsidR="000F4FC6" w:rsidRDefault="000F4FC6">
      <w:pPr>
        <w:rPr>
          <w:b/>
          <w:sz w:val="22"/>
          <w:szCs w:val="22"/>
        </w:rPr>
      </w:pPr>
    </w:p>
    <w:p w14:paraId="03D210D1" w14:textId="11B8B709" w:rsidR="00747066" w:rsidRDefault="006A58EE">
      <w:pPr>
        <w:rPr>
          <w:b/>
          <w:sz w:val="24"/>
          <w:szCs w:val="24"/>
        </w:rPr>
      </w:pPr>
      <w:r>
        <w:rPr>
          <w:b/>
          <w:sz w:val="22"/>
          <w:szCs w:val="22"/>
        </w:rPr>
        <w:t xml:space="preserve">Enfourner : </w:t>
      </w:r>
      <w:r>
        <w:rPr>
          <w:sz w:val="22"/>
          <w:szCs w:val="22"/>
        </w:rPr>
        <w:t>action consistant à enfoncer exagérément l’avant de la planche dans l’eau.</w:t>
      </w:r>
    </w:p>
    <w:p w14:paraId="2CDBE3A4" w14:textId="2DD4E120" w:rsidR="00747066" w:rsidRDefault="00747066">
      <w:pPr>
        <w:rPr>
          <w:b/>
          <w:sz w:val="22"/>
          <w:szCs w:val="22"/>
        </w:rPr>
      </w:pPr>
    </w:p>
    <w:p w14:paraId="0AB8C985" w14:textId="3A985EC3" w:rsidR="00747066" w:rsidRDefault="006A58EE">
      <w:pPr>
        <w:rPr>
          <w:b/>
          <w:sz w:val="22"/>
          <w:szCs w:val="22"/>
        </w:rPr>
      </w:pPr>
      <w:r>
        <w:rPr>
          <w:b/>
          <w:sz w:val="22"/>
          <w:szCs w:val="22"/>
        </w:rPr>
        <w:t xml:space="preserve">Gréer/ Dégréer : </w:t>
      </w:r>
      <w:r>
        <w:rPr>
          <w:sz w:val="22"/>
          <w:szCs w:val="22"/>
        </w:rPr>
        <w:t>préparer et monter son matériel. Par opposition, dégréer implique démonter son gréement et le ranger.</w:t>
      </w:r>
    </w:p>
    <w:p w14:paraId="6E17BCF8" w14:textId="410C80BE" w:rsidR="00747066" w:rsidRDefault="006A58EE">
      <w:pPr>
        <w:rPr>
          <w:sz w:val="22"/>
          <w:szCs w:val="22"/>
        </w:rPr>
      </w:pPr>
      <w:r>
        <w:rPr>
          <w:b/>
          <w:sz w:val="22"/>
          <w:szCs w:val="22"/>
        </w:rPr>
        <w:t xml:space="preserve">Etarquer : </w:t>
      </w:r>
      <w:r>
        <w:rPr>
          <w:sz w:val="22"/>
          <w:szCs w:val="22"/>
        </w:rPr>
        <w:t xml:space="preserve">raidir un cordage, le tendre le plus possible. On étarque la voile à deux niveaux : </w:t>
      </w:r>
      <w:r w:rsidR="00B268B5">
        <w:rPr>
          <w:sz w:val="22"/>
          <w:szCs w:val="22"/>
        </w:rPr>
        <w:t>a</w:t>
      </w:r>
      <w:r>
        <w:rPr>
          <w:sz w:val="22"/>
          <w:szCs w:val="22"/>
        </w:rPr>
        <w:t xml:space="preserve">u niveau du point d’écoute (avec l’écoute) et du point d’amure (avec le </w:t>
      </w:r>
      <w:r w:rsidRPr="00D96E9F">
        <w:rPr>
          <w:sz w:val="22"/>
          <w:szCs w:val="22"/>
        </w:rPr>
        <w:t>cunningham</w:t>
      </w:r>
      <w:r>
        <w:rPr>
          <w:sz w:val="22"/>
          <w:szCs w:val="22"/>
        </w:rPr>
        <w:t>). Cela met la voile sous tension. Pour que ce soit plus facile, on utilise un palan en s’aidant du harnais pour tirer le cunningham et/ou l’écoute.</w:t>
      </w:r>
    </w:p>
    <w:p w14:paraId="2669D10C" w14:textId="0C2F63CD" w:rsidR="00747066" w:rsidRDefault="006A58EE">
      <w:pPr>
        <w:rPr>
          <w:sz w:val="22"/>
          <w:szCs w:val="22"/>
        </w:rPr>
      </w:pPr>
      <w:r>
        <w:rPr>
          <w:b/>
          <w:sz w:val="22"/>
          <w:szCs w:val="22"/>
        </w:rPr>
        <w:t xml:space="preserve">Dégueuler/ Twist : </w:t>
      </w:r>
      <w:r>
        <w:rPr>
          <w:sz w:val="22"/>
          <w:szCs w:val="22"/>
        </w:rPr>
        <w:t>faire dégueuler sa voile c’est la faire vriller (onduler) au niveau du haut de la chute en étarquant le cunningham au point d’amure.  Ceci permet d’évacuer les surventes</w:t>
      </w:r>
      <w:r w:rsidR="00D96E9F">
        <w:rPr>
          <w:sz w:val="22"/>
          <w:szCs w:val="22"/>
        </w:rPr>
        <w:t xml:space="preserve"> </w:t>
      </w:r>
      <w:r>
        <w:rPr>
          <w:sz w:val="22"/>
          <w:szCs w:val="22"/>
        </w:rPr>
        <w:t>sans changer la position du creux dans la voile</w:t>
      </w:r>
      <w:r w:rsidR="00D96E9F">
        <w:rPr>
          <w:sz w:val="22"/>
          <w:szCs w:val="22"/>
        </w:rPr>
        <w:t xml:space="preserve">. </w:t>
      </w:r>
      <w:r>
        <w:rPr>
          <w:sz w:val="22"/>
          <w:szCs w:val="22"/>
        </w:rPr>
        <w:t xml:space="preserve">C’est comme si on choquait le haut de la voile. Les voiles de slalom et de vague doivent être très twistées </w:t>
      </w:r>
      <w:r w:rsidR="00D96E9F">
        <w:rPr>
          <w:sz w:val="22"/>
          <w:szCs w:val="22"/>
        </w:rPr>
        <w:t>en revanche</w:t>
      </w:r>
      <w:r>
        <w:rPr>
          <w:sz w:val="22"/>
          <w:szCs w:val="22"/>
        </w:rPr>
        <w:t xml:space="preserve"> celles de freestyle doivent l’être légèrement. </w:t>
      </w:r>
      <w:r>
        <w:rPr>
          <w:sz w:val="22"/>
          <w:szCs w:val="22"/>
        </w:rPr>
        <w:br/>
        <w:t xml:space="preserve">Faire dégueuler la voile diminue également sa surface. </w:t>
      </w:r>
    </w:p>
    <w:p w14:paraId="326A40CF" w14:textId="77777777" w:rsidR="00C0770B" w:rsidRPr="000671F4" w:rsidRDefault="00C0770B" w:rsidP="00C0770B">
      <w:pPr>
        <w:rPr>
          <w:sz w:val="22"/>
          <w:szCs w:val="22"/>
        </w:rPr>
      </w:pPr>
      <w:r>
        <w:rPr>
          <w:b/>
          <w:sz w:val="22"/>
          <w:szCs w:val="22"/>
        </w:rPr>
        <w:t xml:space="preserve">Planning : </w:t>
      </w:r>
      <w:r>
        <w:rPr>
          <w:sz w:val="22"/>
          <w:szCs w:val="22"/>
        </w:rPr>
        <w:t xml:space="preserve">en navigant, la planche crée deux petites vagues à l’avant du flotteur (vague d’étrave) et deux petites vagues à l’arrière. Quand celle-ci prend de la vitesse, elle déjauge. La vague d’étrave se retrouvent de plus en plus en arrière du flotteur. Une fois que la planche dépasse sa vitesse critique, la planche surf </w:t>
      </w:r>
      <w:proofErr w:type="gramStart"/>
      <w:r>
        <w:rPr>
          <w:sz w:val="22"/>
          <w:szCs w:val="22"/>
        </w:rPr>
        <w:t>sa</w:t>
      </w:r>
      <w:proofErr w:type="gramEnd"/>
      <w:r>
        <w:rPr>
          <w:sz w:val="22"/>
          <w:szCs w:val="22"/>
        </w:rPr>
        <w:t xml:space="preserve"> propre vague d’étrave.</w:t>
      </w:r>
      <w:r w:rsidRPr="000671F4">
        <w:rPr>
          <w:sz w:val="22"/>
          <w:szCs w:val="22"/>
        </w:rPr>
        <w:t xml:space="preserve"> </w:t>
      </w:r>
      <w:r>
        <w:rPr>
          <w:sz w:val="22"/>
          <w:szCs w:val="22"/>
        </w:rPr>
        <w:t xml:space="preserve">En dessous de la planche, au niveau des concaves, se crée une poussée au niveau de l’eau vers le haut (portance). Cela soulève la planche qui va se mettre à glisser sur la partie arrière en réduisant les frottements. </w:t>
      </w:r>
      <w:r>
        <w:rPr>
          <w:sz w:val="22"/>
          <w:szCs w:val="22"/>
        </w:rPr>
        <w:br/>
        <w:t xml:space="preserve">Le planning se fait toujours sans dérive sinon il ne s’agit pas de planning mais d’effet de foil. </w:t>
      </w:r>
    </w:p>
    <w:p w14:paraId="31450976" w14:textId="77777777" w:rsidR="00C0770B" w:rsidRDefault="00C0770B" w:rsidP="00C0770B">
      <w:pPr>
        <w:rPr>
          <w:b/>
          <w:sz w:val="22"/>
          <w:szCs w:val="22"/>
        </w:rPr>
      </w:pPr>
      <w:r>
        <w:rPr>
          <w:b/>
          <w:sz w:val="22"/>
          <w:szCs w:val="22"/>
        </w:rPr>
        <w:t xml:space="preserve">Spin-out : </w:t>
      </w:r>
      <w:r>
        <w:rPr>
          <w:sz w:val="22"/>
          <w:szCs w:val="22"/>
        </w:rPr>
        <w:t>décrochement de l’aileron dû à une accumulation d’air autour de son profil. L’effet est comme s’il n’y avait plus d’aileron sous la planche, celle-ci part de travers et devient incontrôlable. Le spin-out est souvent dû à des appuis trop importants au niveau du pied arrière.</w:t>
      </w:r>
    </w:p>
    <w:p w14:paraId="4088B98D" w14:textId="77777777" w:rsidR="00C0770B" w:rsidRDefault="00C0770B" w:rsidP="00C0770B">
      <w:pPr>
        <w:rPr>
          <w:b/>
          <w:sz w:val="22"/>
          <w:szCs w:val="22"/>
        </w:rPr>
      </w:pPr>
      <w:r>
        <w:rPr>
          <w:b/>
          <w:sz w:val="22"/>
          <w:szCs w:val="22"/>
        </w:rPr>
        <w:t xml:space="preserve">Beach start : </w:t>
      </w:r>
      <w:r>
        <w:rPr>
          <w:sz w:val="22"/>
          <w:szCs w:val="22"/>
        </w:rPr>
        <w:t>départ de plage sans tire-veille durant lequel le planchiste n’utilise que la force du vent pour se soulever sur son flotteur.</w:t>
      </w:r>
    </w:p>
    <w:p w14:paraId="58432D37" w14:textId="77777777" w:rsidR="00C0770B" w:rsidRDefault="00C0770B" w:rsidP="00C0770B">
      <w:pPr>
        <w:rPr>
          <w:b/>
          <w:sz w:val="22"/>
          <w:szCs w:val="22"/>
        </w:rPr>
      </w:pPr>
      <w:r>
        <w:rPr>
          <w:b/>
          <w:sz w:val="22"/>
          <w:szCs w:val="22"/>
        </w:rPr>
        <w:t xml:space="preserve">Water start : </w:t>
      </w:r>
      <w:r>
        <w:rPr>
          <w:sz w:val="22"/>
          <w:szCs w:val="22"/>
        </w:rPr>
        <w:t>départ sans tire-veille durant lequel le planchiste immergé n’utilise que la force du vent pour s’extraire de l’eau afin de monter sur le flotteur.</w:t>
      </w:r>
    </w:p>
    <w:p w14:paraId="242A6C67" w14:textId="77777777" w:rsidR="00C0770B" w:rsidRDefault="00C0770B" w:rsidP="00C0770B">
      <w:pPr>
        <w:rPr>
          <w:sz w:val="22"/>
          <w:szCs w:val="22"/>
        </w:rPr>
      </w:pPr>
      <w:r>
        <w:rPr>
          <w:b/>
          <w:sz w:val="22"/>
          <w:szCs w:val="22"/>
        </w:rPr>
        <w:t>Switch </w:t>
      </w:r>
      <w:r>
        <w:rPr>
          <w:sz w:val="22"/>
          <w:szCs w:val="22"/>
        </w:rPr>
        <w:t>: Positio</w:t>
      </w:r>
      <w:r w:rsidRPr="000671F4">
        <w:rPr>
          <w:sz w:val="22"/>
          <w:szCs w:val="22"/>
        </w:rPr>
        <w:t>n des</w:t>
      </w:r>
      <w:r>
        <w:rPr>
          <w:sz w:val="22"/>
          <w:szCs w:val="22"/>
        </w:rPr>
        <w:t xml:space="preserve"> pieds inve</w:t>
      </w:r>
      <w:r w:rsidRPr="000671F4">
        <w:rPr>
          <w:sz w:val="22"/>
          <w:szCs w:val="22"/>
        </w:rPr>
        <w:t>rsée</w:t>
      </w:r>
      <w:r>
        <w:rPr>
          <w:sz w:val="22"/>
          <w:szCs w:val="22"/>
        </w:rPr>
        <w:t xml:space="preserve"> (le pied avant devient le pied arrière). Il est utilisé très souvent pour des manœuvres de freestyle.</w:t>
      </w:r>
    </w:p>
    <w:p w14:paraId="4FEC2C3F" w14:textId="77777777" w:rsidR="00C0770B" w:rsidRDefault="00C0770B">
      <w:pPr>
        <w:rPr>
          <w:b/>
          <w:sz w:val="22"/>
          <w:szCs w:val="22"/>
        </w:rPr>
      </w:pPr>
      <w:r>
        <w:rPr>
          <w:b/>
          <w:sz w:val="22"/>
          <w:szCs w:val="22"/>
        </w:rPr>
        <w:br w:type="page"/>
      </w:r>
    </w:p>
    <w:p w14:paraId="7DCAC854" w14:textId="282FE18A" w:rsidR="00C0770B" w:rsidRDefault="008C074B">
      <w:pPr>
        <w:rPr>
          <w:bCs/>
          <w:sz w:val="22"/>
          <w:szCs w:val="22"/>
        </w:rPr>
      </w:pPr>
      <w:r>
        <w:rPr>
          <w:b/>
          <w:sz w:val="22"/>
          <w:szCs w:val="22"/>
        </w:rPr>
        <w:lastRenderedPageBreak/>
        <w:t xml:space="preserve">Virement : </w:t>
      </w:r>
      <w:r>
        <w:rPr>
          <w:bCs/>
          <w:sz w:val="22"/>
          <w:szCs w:val="22"/>
        </w:rPr>
        <w:t xml:space="preserve">Action dans laquelle la planche à voile change de bord. </w:t>
      </w:r>
    </w:p>
    <w:p w14:paraId="5877307A" w14:textId="2639C1FD" w:rsidR="008C074B" w:rsidRPr="00C0770B" w:rsidRDefault="006A58EE">
      <w:pPr>
        <w:rPr>
          <w:bCs/>
          <w:sz w:val="22"/>
          <w:szCs w:val="22"/>
        </w:rPr>
      </w:pPr>
      <w:r>
        <w:rPr>
          <w:b/>
          <w:sz w:val="22"/>
          <w:szCs w:val="22"/>
        </w:rPr>
        <w:t xml:space="preserve">Virement Vent devant (VVD) : </w:t>
      </w:r>
      <w:r>
        <w:rPr>
          <w:sz w:val="22"/>
          <w:szCs w:val="22"/>
        </w:rPr>
        <w:t>virement dans lequel le nez de la planche passe par l’axe du vent. Il se déclenche par une aulofée et se termine par une abattée.</w:t>
      </w:r>
      <w:r w:rsidR="00D96E9F">
        <w:rPr>
          <w:sz w:val="22"/>
          <w:szCs w:val="22"/>
        </w:rPr>
        <w:t xml:space="preserve"> </w:t>
      </w:r>
    </w:p>
    <w:p w14:paraId="79F324A9" w14:textId="10D3C2C8" w:rsidR="00C0770B" w:rsidRDefault="00C0770B">
      <w:pPr>
        <w:rPr>
          <w:b/>
          <w:sz w:val="22"/>
          <w:szCs w:val="22"/>
        </w:rPr>
      </w:pPr>
      <w:r>
        <w:rPr>
          <w:b/>
          <w:noProof/>
          <w:color w:val="FF0000"/>
          <w:sz w:val="22"/>
          <w:szCs w:val="22"/>
        </w:rPr>
        <w:drawing>
          <wp:anchor distT="0" distB="0" distL="114300" distR="114300" simplePos="0" relativeHeight="251740160" behindDoc="0" locked="0" layoutInCell="1" allowOverlap="1" wp14:anchorId="2A030A21" wp14:editId="456BDE0A">
            <wp:simplePos x="0" y="0"/>
            <wp:positionH relativeFrom="margin">
              <wp:align>center</wp:align>
            </wp:positionH>
            <wp:positionV relativeFrom="paragraph">
              <wp:posOffset>596900</wp:posOffset>
            </wp:positionV>
            <wp:extent cx="5120005" cy="6268720"/>
            <wp:effectExtent l="0" t="0" r="4445"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47">
                      <a:extLst>
                        <a:ext uri="{28A0092B-C50C-407E-A947-70E740481C1C}">
                          <a14:useLocalDpi xmlns:a14="http://schemas.microsoft.com/office/drawing/2010/main" val="0"/>
                        </a:ext>
                      </a:extLst>
                    </a:blip>
                    <a:srcRect t="6031"/>
                    <a:stretch/>
                  </pic:blipFill>
                  <pic:spPr bwMode="auto">
                    <a:xfrm>
                      <a:off x="0" y="0"/>
                      <a:ext cx="5120005" cy="626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2"/>
          <w:szCs w:val="22"/>
        </w:rPr>
        <w:br w:type="page"/>
      </w:r>
    </w:p>
    <w:p w14:paraId="5325006E" w14:textId="799E8D63" w:rsidR="00747066" w:rsidRDefault="00C0770B">
      <w:pPr>
        <w:rPr>
          <w:color w:val="FF0000"/>
          <w:sz w:val="22"/>
          <w:szCs w:val="22"/>
        </w:rPr>
      </w:pPr>
      <w:r>
        <w:rPr>
          <w:noProof/>
        </w:rPr>
        <w:lastRenderedPageBreak/>
        <w:drawing>
          <wp:anchor distT="0" distB="0" distL="114300" distR="114300" simplePos="0" relativeHeight="251741184" behindDoc="0" locked="0" layoutInCell="1" allowOverlap="1" wp14:anchorId="35108BFC" wp14:editId="62BDA785">
            <wp:simplePos x="0" y="0"/>
            <wp:positionH relativeFrom="margin">
              <wp:posOffset>27940</wp:posOffset>
            </wp:positionH>
            <wp:positionV relativeFrom="paragraph">
              <wp:posOffset>1157605</wp:posOffset>
            </wp:positionV>
            <wp:extent cx="5323205" cy="5615940"/>
            <wp:effectExtent l="0" t="0" r="0" b="3810"/>
            <wp:wrapTopAndBottom/>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8">
                      <a:extLst>
                        <a:ext uri="{28A0092B-C50C-407E-A947-70E740481C1C}">
                          <a14:useLocalDpi xmlns:a14="http://schemas.microsoft.com/office/drawing/2010/main" val="0"/>
                        </a:ext>
                      </a:extLst>
                    </a:blip>
                    <a:stretch>
                      <a:fillRect/>
                    </a:stretch>
                  </pic:blipFill>
                  <pic:spPr>
                    <a:xfrm>
                      <a:off x="0" y="0"/>
                      <a:ext cx="5323205" cy="5615940"/>
                    </a:xfrm>
                    <a:prstGeom prst="rect">
                      <a:avLst/>
                    </a:prstGeom>
                  </pic:spPr>
                </pic:pic>
              </a:graphicData>
            </a:graphic>
            <wp14:sizeRelH relativeFrom="margin">
              <wp14:pctWidth>0</wp14:pctWidth>
            </wp14:sizeRelH>
            <wp14:sizeRelV relativeFrom="margin">
              <wp14:pctHeight>0</wp14:pctHeight>
            </wp14:sizeRelV>
          </wp:anchor>
        </w:drawing>
      </w:r>
      <w:r w:rsidR="006A58EE">
        <w:rPr>
          <w:b/>
          <w:sz w:val="22"/>
          <w:szCs w:val="22"/>
        </w:rPr>
        <w:t xml:space="preserve">Virement Vent arrière (VVA) : </w:t>
      </w:r>
      <w:r w:rsidR="006A58EE">
        <w:rPr>
          <w:sz w:val="22"/>
          <w:szCs w:val="22"/>
        </w:rPr>
        <w:t>virement dans lequel l’arrière de la planche passe par de l’axe du vent. Il se débute par une abattée et se termine par une aulofée. Par un abus de langage on utilise « l’empannage » comme synonyme du VVA. Cependant le terme empannage ne signifie pas tout à fait la même chose... L’</w:t>
      </w:r>
      <w:r w:rsidR="006A58EE">
        <w:rPr>
          <w:b/>
          <w:sz w:val="22"/>
          <w:szCs w:val="22"/>
        </w:rPr>
        <w:t xml:space="preserve">Empannage </w:t>
      </w:r>
      <w:r w:rsidR="006A58EE">
        <w:rPr>
          <w:sz w:val="22"/>
          <w:szCs w:val="22"/>
        </w:rPr>
        <w:t>est un virement qui se débute par une abattée et se termine par un empannage de la voile et une aulofée.</w:t>
      </w:r>
      <w:r w:rsidR="006A58EE">
        <w:t xml:space="preserve"> </w:t>
      </w:r>
    </w:p>
    <w:p w14:paraId="633C6745" w14:textId="3A8E39CD" w:rsidR="008C074B" w:rsidRDefault="008C074B"/>
    <w:p w14:paraId="55B8AEA4" w14:textId="77777777" w:rsidR="00C0770B" w:rsidRDefault="00C0770B">
      <w:pPr>
        <w:rPr>
          <w:sz w:val="22"/>
          <w:szCs w:val="22"/>
        </w:rPr>
      </w:pPr>
    </w:p>
    <w:p w14:paraId="00179D80" w14:textId="77777777" w:rsidR="00C0770B" w:rsidRDefault="00C0770B">
      <w:pPr>
        <w:rPr>
          <w:sz w:val="22"/>
          <w:szCs w:val="22"/>
        </w:rPr>
      </w:pPr>
    </w:p>
    <w:p w14:paraId="5791941E" w14:textId="77777777" w:rsidR="00C0770B" w:rsidRDefault="00C0770B">
      <w:pPr>
        <w:rPr>
          <w:sz w:val="22"/>
          <w:szCs w:val="22"/>
        </w:rPr>
      </w:pPr>
    </w:p>
    <w:p w14:paraId="4D8E6FA6" w14:textId="2501F7F1" w:rsidR="00747066" w:rsidRDefault="006A58EE">
      <w:pPr>
        <w:rPr>
          <w:b/>
          <w:sz w:val="22"/>
          <w:szCs w:val="22"/>
        </w:rPr>
      </w:pPr>
      <w:r>
        <w:rPr>
          <w:sz w:val="22"/>
          <w:szCs w:val="22"/>
        </w:rPr>
        <w:t>Il est possible de faire un virement vent arrière sans empanner la voile, on terminera notre virement en position fausse-panne. Il est également possible d’empanner sa voile sans effectuer un virement vent arrière.</w:t>
      </w:r>
    </w:p>
    <w:p w14:paraId="57D7C78D" w14:textId="3E66C97D" w:rsidR="008C074B" w:rsidRDefault="006A58EE">
      <w:pPr>
        <w:rPr>
          <w:b/>
          <w:sz w:val="22"/>
          <w:szCs w:val="22"/>
        </w:rPr>
      </w:pPr>
      <w:r>
        <w:rPr>
          <w:b/>
          <w:sz w:val="22"/>
          <w:szCs w:val="22"/>
        </w:rPr>
        <w:t xml:space="preserve">Empanner : </w:t>
      </w:r>
      <w:r>
        <w:rPr>
          <w:sz w:val="22"/>
          <w:szCs w:val="22"/>
        </w:rPr>
        <w:t>C’est le fait de passer sa voile « d’une amure à l’autre ».</w:t>
      </w:r>
      <w:r>
        <w:rPr>
          <w:b/>
          <w:sz w:val="22"/>
          <w:szCs w:val="22"/>
        </w:rPr>
        <w:t xml:space="preserve"> </w:t>
      </w:r>
    </w:p>
    <w:p w14:paraId="52CC26B5" w14:textId="77D36C85" w:rsidR="00747066" w:rsidRPr="000671F4" w:rsidRDefault="0054200A">
      <w:pPr>
        <w:rPr>
          <w:sz w:val="22"/>
          <w:szCs w:val="22"/>
        </w:rPr>
      </w:pPr>
      <w:r>
        <w:rPr>
          <w:noProof/>
        </w:rPr>
        <w:lastRenderedPageBreak/>
        <w:drawing>
          <wp:anchor distT="0" distB="0" distL="114300" distR="114300" simplePos="0" relativeHeight="251702272" behindDoc="0" locked="0" layoutInCell="1" hidden="0" allowOverlap="1" wp14:anchorId="605FB222" wp14:editId="2B0688F8">
            <wp:simplePos x="0" y="0"/>
            <wp:positionH relativeFrom="column">
              <wp:posOffset>3017195</wp:posOffset>
            </wp:positionH>
            <wp:positionV relativeFrom="paragraph">
              <wp:posOffset>109220</wp:posOffset>
            </wp:positionV>
            <wp:extent cx="3146425" cy="1602740"/>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14" name="image3.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3146425" cy="1602740"/>
                    </a:xfrm>
                    <a:prstGeom prst="rect">
                      <a:avLst/>
                    </a:prstGeom>
                    <a:ln/>
                  </pic:spPr>
                </pic:pic>
              </a:graphicData>
            </a:graphic>
            <wp14:sizeRelV relativeFrom="margin">
              <wp14:pctHeight>0</wp14:pctHeight>
            </wp14:sizeRelV>
          </wp:anchor>
        </w:drawing>
      </w:r>
      <w:r w:rsidR="006A58EE">
        <w:rPr>
          <w:b/>
          <w:sz w:val="22"/>
          <w:szCs w:val="22"/>
        </w:rPr>
        <w:t xml:space="preserve">Fausse panne : </w:t>
      </w:r>
      <w:r w:rsidR="006A58EE">
        <w:rPr>
          <w:sz w:val="22"/>
          <w:szCs w:val="22"/>
        </w:rPr>
        <w:t>la voile est « à l’envers »</w:t>
      </w:r>
      <w:r w:rsidR="00D96E9F">
        <w:rPr>
          <w:sz w:val="22"/>
          <w:szCs w:val="22"/>
        </w:rPr>
        <w:t xml:space="preserve"> </w:t>
      </w:r>
      <w:r w:rsidR="006A58EE">
        <w:rPr>
          <w:sz w:val="22"/>
          <w:szCs w:val="22"/>
        </w:rPr>
        <w:t xml:space="preserve">; cela signifie que le point d’écoute se trouve au niveau de l’avant de la planche et le mât au niveau de l’arrière. C’est la position à la fin du virement vent arrière lorsque la voile n’a pas encore été empannée. Sur le premier dessin, le planchiste est dans une position « neutre » (de base). Dans le second dessin, il a empanné sa voile et est en fausse panne. </w:t>
      </w:r>
    </w:p>
    <w:p w14:paraId="46D57F40" w14:textId="4485166F" w:rsidR="00ED6DDA" w:rsidRPr="00C0770B" w:rsidRDefault="006A58EE" w:rsidP="00ED6DDA">
      <w:pPr>
        <w:rPr>
          <w:b/>
          <w:sz w:val="22"/>
          <w:szCs w:val="22"/>
        </w:rPr>
      </w:pPr>
      <w:r>
        <w:rPr>
          <w:b/>
          <w:sz w:val="22"/>
          <w:szCs w:val="22"/>
        </w:rPr>
        <w:t>Jibe </w:t>
      </w:r>
      <w:r w:rsidR="00D4526A">
        <w:rPr>
          <w:b/>
          <w:sz w:val="22"/>
          <w:szCs w:val="22"/>
        </w:rPr>
        <w:t>: un</w:t>
      </w:r>
      <w:r>
        <w:rPr>
          <w:sz w:val="22"/>
          <w:szCs w:val="22"/>
        </w:rPr>
        <w:t xml:space="preserve"> virement vent arrière (empannage) au planning</w:t>
      </w:r>
    </w:p>
    <w:p w14:paraId="76130405" w14:textId="08B045EF" w:rsidR="00747066" w:rsidRPr="00D72342" w:rsidRDefault="00747066">
      <w:pPr>
        <w:rPr>
          <w:color w:val="2F5496"/>
          <w:sz w:val="32"/>
          <w:szCs w:val="32"/>
        </w:rPr>
      </w:pPr>
    </w:p>
    <w:p w14:paraId="528E1DB0" w14:textId="77777777" w:rsidR="00747066" w:rsidRDefault="00747066">
      <w:pPr>
        <w:rPr>
          <w:b/>
          <w:sz w:val="22"/>
          <w:szCs w:val="22"/>
        </w:rPr>
      </w:pPr>
    </w:p>
    <w:p w14:paraId="3115DC1B" w14:textId="77777777" w:rsidR="00747066" w:rsidRDefault="00747066"/>
    <w:p w14:paraId="2EA9B241" w14:textId="77777777" w:rsidR="00747066" w:rsidRDefault="00747066">
      <w:pPr>
        <w:rPr>
          <w:sz w:val="22"/>
          <w:szCs w:val="22"/>
        </w:rPr>
      </w:pPr>
    </w:p>
    <w:p w14:paraId="3F28352A" w14:textId="77777777" w:rsidR="00747066" w:rsidRDefault="00747066">
      <w:pPr>
        <w:ind w:left="360"/>
        <w:rPr>
          <w:sz w:val="22"/>
          <w:szCs w:val="22"/>
        </w:rPr>
      </w:pPr>
    </w:p>
    <w:p w14:paraId="048C6607" w14:textId="77777777" w:rsidR="00747066" w:rsidRDefault="00747066">
      <w:pPr>
        <w:pStyle w:val="Titre"/>
      </w:pPr>
    </w:p>
    <w:p w14:paraId="1932BEE3" w14:textId="77777777" w:rsidR="00747066" w:rsidRDefault="00747066">
      <w:pPr>
        <w:pStyle w:val="Titre"/>
      </w:pPr>
    </w:p>
    <w:p w14:paraId="4AD1C19D" w14:textId="77777777" w:rsidR="00747066" w:rsidRDefault="00747066">
      <w:pPr>
        <w:pStyle w:val="Titre"/>
      </w:pPr>
    </w:p>
    <w:p w14:paraId="0A7B3194" w14:textId="77777777" w:rsidR="000671F4" w:rsidRDefault="000671F4">
      <w:pPr>
        <w:rPr>
          <w:color w:val="4472C4"/>
          <w:sz w:val="56"/>
          <w:szCs w:val="56"/>
        </w:rPr>
      </w:pPr>
      <w:r>
        <w:br w:type="page"/>
      </w:r>
    </w:p>
    <w:p w14:paraId="220C11DD" w14:textId="01C8AC00" w:rsidR="00747066" w:rsidRDefault="006A58EE">
      <w:pPr>
        <w:pStyle w:val="Titre"/>
      </w:pPr>
      <w:r>
        <w:lastRenderedPageBreak/>
        <w:t xml:space="preserve">Bibliographie </w:t>
      </w:r>
    </w:p>
    <w:p w14:paraId="44161923" w14:textId="77777777" w:rsidR="00747066" w:rsidRDefault="006A58EE">
      <w:r>
        <w:t>Document « Terminologie » par Céline Grosjean</w:t>
      </w:r>
    </w:p>
    <w:p w14:paraId="1ECF22FE" w14:textId="77777777" w:rsidR="00747066" w:rsidRDefault="006A58EE">
      <w:proofErr w:type="spellStart"/>
      <w:r>
        <w:t>Tricktionary</w:t>
      </w:r>
      <w:proofErr w:type="spellEnd"/>
      <w:r>
        <w:t xml:space="preserve"> – La bible ultime du windsurf, Michael </w:t>
      </w:r>
      <w:proofErr w:type="spellStart"/>
      <w:r>
        <w:t>Rossmeier</w:t>
      </w:r>
      <w:proofErr w:type="spellEnd"/>
      <w:r>
        <w:t xml:space="preserve">, Sandra </w:t>
      </w:r>
      <w:proofErr w:type="spellStart"/>
      <w:r>
        <w:t>Schennach</w:t>
      </w:r>
      <w:proofErr w:type="spellEnd"/>
      <w:r>
        <w:t xml:space="preserve"> </w:t>
      </w:r>
    </w:p>
    <w:p w14:paraId="0B7E247F" w14:textId="77777777" w:rsidR="00747066" w:rsidRDefault="00D4526A">
      <w:hyperlink r:id="rId50">
        <w:r w:rsidR="006A58EE">
          <w:rPr>
            <w:color w:val="0000FF"/>
            <w:u w:val="single"/>
          </w:rPr>
          <w:t>https://www.freeride-attitude.com/content/9-bien-choisir-sa-planche-a-voile-kitesurf-windsurf-funboard</w:t>
        </w:r>
      </w:hyperlink>
      <w:r w:rsidR="006A58EE">
        <w:t xml:space="preserve"> </w:t>
      </w:r>
    </w:p>
    <w:p w14:paraId="014AD4C9" w14:textId="77777777" w:rsidR="00747066" w:rsidRDefault="00D4526A">
      <w:hyperlink r:id="rId51">
        <w:r w:rsidR="006A58EE">
          <w:rPr>
            <w:color w:val="0000FF"/>
            <w:u w:val="single"/>
          </w:rPr>
          <w:t>https://www.windsurfshop.fr/fr/smartblog/15_8-disciplines-en-windsurf.html</w:t>
        </w:r>
      </w:hyperlink>
      <w:r w:rsidR="006A58EE">
        <w:t xml:space="preserve"> </w:t>
      </w:r>
    </w:p>
    <w:p w14:paraId="2ED1E2C9" w14:textId="77777777" w:rsidR="00747066" w:rsidRDefault="00D4526A">
      <w:hyperlink r:id="rId52">
        <w:r w:rsidR="006A58EE">
          <w:rPr>
            <w:color w:val="0000FF"/>
            <w:u w:val="single"/>
          </w:rPr>
          <w:t>https://www.espacewindsurf.com/competition-windsurf/</w:t>
        </w:r>
      </w:hyperlink>
      <w:r w:rsidR="006A58EE">
        <w:t xml:space="preserve"> </w:t>
      </w:r>
    </w:p>
    <w:p w14:paraId="44F6029A" w14:textId="77777777" w:rsidR="00747066" w:rsidRDefault="00D4526A">
      <w:hyperlink r:id="rId53">
        <w:r w:rsidR="006A58EE">
          <w:rPr>
            <w:color w:val="0000FF"/>
            <w:u w:val="single"/>
          </w:rPr>
          <w:t>https://www.windmag.com</w:t>
        </w:r>
      </w:hyperlink>
    </w:p>
    <w:p w14:paraId="2CCE9B29" w14:textId="77777777" w:rsidR="00747066" w:rsidRDefault="00D4526A">
      <w:hyperlink r:id="rId54">
        <w:r w:rsidR="006A58EE">
          <w:rPr>
            <w:color w:val="0000FF"/>
            <w:u w:val="single"/>
          </w:rPr>
          <w:t>https://www.youtube.com/watch?v=hLL72F48GiI</w:t>
        </w:r>
      </w:hyperlink>
      <w:r w:rsidR="006A58EE">
        <w:t xml:space="preserve"> </w:t>
      </w:r>
    </w:p>
    <w:p w14:paraId="0D234186" w14:textId="77777777" w:rsidR="00747066" w:rsidRDefault="00D4526A">
      <w:hyperlink r:id="rId55">
        <w:r w:rsidR="006A58EE">
          <w:rPr>
            <w:color w:val="0000FF"/>
            <w:u w:val="single"/>
          </w:rPr>
          <w:t>https://marseille.glissattitude.com/blog/comparatifs-foilboards.html</w:t>
        </w:r>
      </w:hyperlink>
    </w:p>
    <w:p w14:paraId="1C956C0D" w14:textId="77777777" w:rsidR="00747066" w:rsidRDefault="00D4526A">
      <w:hyperlink r:id="rId56">
        <w:r w:rsidR="006A58EE">
          <w:rPr>
            <w:color w:val="0000FF"/>
            <w:u w:val="single"/>
          </w:rPr>
          <w:t>http://hmf.enseeiht.fr/travaux/beiepe/book/export/html/240</w:t>
        </w:r>
      </w:hyperlink>
      <w:r w:rsidR="006A58EE">
        <w:t xml:space="preserve"> optimisation forme du flotteur </w:t>
      </w:r>
    </w:p>
    <w:p w14:paraId="2B5EF54F" w14:textId="77777777" w:rsidR="00747066" w:rsidRDefault="00D4526A">
      <w:hyperlink r:id="rId57">
        <w:r w:rsidR="006A58EE">
          <w:rPr>
            <w:color w:val="0000FF"/>
            <w:u w:val="single"/>
          </w:rPr>
          <w:t>https://www.f2windsurfing.fr/les-elements-de-shape-dune-planche-de-windsurf/</w:t>
        </w:r>
      </w:hyperlink>
      <w:r w:rsidR="006A58EE">
        <w:t xml:space="preserve"> </w:t>
      </w:r>
    </w:p>
    <w:p w14:paraId="74F58F38" w14:textId="77777777" w:rsidR="00747066" w:rsidRDefault="00D4526A">
      <w:hyperlink r:id="rId58">
        <w:r w:rsidR="006A58EE">
          <w:rPr>
            <w:color w:val="0000FF"/>
            <w:u w:val="single"/>
          </w:rPr>
          <w:t>https://www.hotmer.com</w:t>
        </w:r>
      </w:hyperlink>
      <w:r w:rsidR="006A58EE">
        <w:t xml:space="preserve"> </w:t>
      </w:r>
    </w:p>
    <w:p w14:paraId="0B84480A" w14:textId="77777777" w:rsidR="00747066" w:rsidRDefault="00D4526A">
      <w:hyperlink r:id="rId59">
        <w:r w:rsidR="006A58EE">
          <w:rPr>
            <w:color w:val="0000FF"/>
            <w:u w:val="single"/>
          </w:rPr>
          <w:t>https://www.enemii.fr/mat-rdm-ou-mat-sdm-windsurf/</w:t>
        </w:r>
      </w:hyperlink>
    </w:p>
    <w:p w14:paraId="6CCC624D" w14:textId="4E5D2852" w:rsidR="00747066" w:rsidRDefault="00D4526A">
      <w:pPr>
        <w:rPr>
          <w:color w:val="0000FF"/>
          <w:u w:val="single"/>
        </w:rPr>
      </w:pPr>
      <w:hyperlink r:id="rId60">
        <w:r w:rsidR="006A58EE">
          <w:rPr>
            <w:color w:val="0000FF"/>
            <w:u w:val="single"/>
          </w:rPr>
          <w:t>https://www.ascan-windsurf.fr/pied-de-mat-planche-a-voile/</w:t>
        </w:r>
      </w:hyperlink>
      <w:r w:rsidR="00FE119F">
        <w:rPr>
          <w:color w:val="0000FF"/>
          <w:u w:val="single"/>
        </w:rPr>
        <w:t xml:space="preserve"> </w:t>
      </w:r>
    </w:p>
    <w:p w14:paraId="66E0B90A" w14:textId="049ADED0" w:rsidR="00FE119F" w:rsidRDefault="00D4526A">
      <w:hyperlink r:id="rId61" w:history="1">
        <w:r w:rsidR="00FE119F" w:rsidRPr="005D34CA">
          <w:rPr>
            <w:rStyle w:val="Lienhypertexte"/>
          </w:rPr>
          <w:t>http://www.guidedupetitshapeuramateur.fr/shape/</w:t>
        </w:r>
      </w:hyperlink>
      <w:r w:rsidR="00FE119F">
        <w:t xml:space="preserve"> </w:t>
      </w:r>
    </w:p>
    <w:p w14:paraId="446279E0" w14:textId="6DEBEB4A" w:rsidR="000D13E7" w:rsidRDefault="00D4526A">
      <w:hyperlink r:id="rId62" w:history="1">
        <w:r w:rsidR="000D13E7" w:rsidRPr="007B4D57">
          <w:rPr>
            <w:rStyle w:val="Lienhypertexte"/>
          </w:rPr>
          <w:t>https://www.sailloft.fr/les-cambers/</w:t>
        </w:r>
      </w:hyperlink>
      <w:r w:rsidR="000D13E7">
        <w:t xml:space="preserve"> </w:t>
      </w:r>
    </w:p>
    <w:sectPr w:rsidR="000D13E7">
      <w:pgSz w:w="11906" w:h="16838"/>
      <w:pgMar w:top="1417" w:right="1417" w:bottom="1417" w:left="1417" w:header="708" w:footer="708" w:gutter="0"/>
      <w:pgNumType w:start="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0C4E"/>
    <w:multiLevelType w:val="multilevel"/>
    <w:tmpl w:val="97BC74D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04FF6B04"/>
    <w:multiLevelType w:val="multilevel"/>
    <w:tmpl w:val="7F403E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034035"/>
    <w:multiLevelType w:val="multilevel"/>
    <w:tmpl w:val="3782C9B0"/>
    <w:lvl w:ilvl="0">
      <w:start w:val="1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915A28"/>
    <w:multiLevelType w:val="multilevel"/>
    <w:tmpl w:val="E64CA758"/>
    <w:lvl w:ilvl="0">
      <w:start w:val="2"/>
      <w:numFmt w:val="decimal"/>
      <w:lvlText w:val="%1)"/>
      <w:lvlJc w:val="left"/>
      <w:pPr>
        <w:ind w:left="574" w:hanging="432"/>
      </w:pPr>
      <w:rPr>
        <w:sz w:val="32"/>
        <w:szCs w:val="32"/>
      </w:r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4" w15:restartNumberingAfterBreak="0">
    <w:nsid w:val="0FE62051"/>
    <w:multiLevelType w:val="multilevel"/>
    <w:tmpl w:val="0F884F7E"/>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8A4256"/>
    <w:multiLevelType w:val="multilevel"/>
    <w:tmpl w:val="5D448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D6A72"/>
    <w:multiLevelType w:val="multilevel"/>
    <w:tmpl w:val="D8BC224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5F76A2"/>
    <w:multiLevelType w:val="multilevel"/>
    <w:tmpl w:val="D8DE7C90"/>
    <w:lvl w:ilvl="0">
      <w:start w:val="1"/>
      <w:numFmt w:val="decimal"/>
      <w:lvlText w:val="%1."/>
      <w:lvlJc w:val="left"/>
      <w:pPr>
        <w:ind w:left="36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4D4931"/>
    <w:multiLevelType w:val="multilevel"/>
    <w:tmpl w:val="4A7A7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F33A9E"/>
    <w:multiLevelType w:val="multilevel"/>
    <w:tmpl w:val="136EE0EC"/>
    <w:lvl w:ilvl="0">
      <w:start w:val="1"/>
      <w:numFmt w:val="decimal"/>
      <w:lvlText w:val="%1."/>
      <w:lvlJc w:val="left"/>
      <w:pPr>
        <w:ind w:left="360" w:hanging="360"/>
      </w:pPr>
      <w:rPr>
        <w:b w:val="0"/>
        <w:color w:val="000000"/>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A7C13A8"/>
    <w:multiLevelType w:val="multilevel"/>
    <w:tmpl w:val="A92A3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5351F8"/>
    <w:multiLevelType w:val="multilevel"/>
    <w:tmpl w:val="B5227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7C61D7"/>
    <w:multiLevelType w:val="hybridMultilevel"/>
    <w:tmpl w:val="3984D31E"/>
    <w:lvl w:ilvl="0" w:tplc="E3F24116">
      <w:numFmt w:val="bullet"/>
      <w:lvlText w:val=""/>
      <w:lvlJc w:val="left"/>
      <w:pPr>
        <w:ind w:left="720" w:hanging="360"/>
      </w:pPr>
      <w:rPr>
        <w:rFonts w:ascii="Wingdings" w:eastAsia="Calibri" w:hAnsi="Wingdings"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B2F3398"/>
    <w:multiLevelType w:val="multilevel"/>
    <w:tmpl w:val="09CC5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3D4E96"/>
    <w:multiLevelType w:val="multilevel"/>
    <w:tmpl w:val="28A0C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7254CC"/>
    <w:multiLevelType w:val="multilevel"/>
    <w:tmpl w:val="A664E3CA"/>
    <w:lvl w:ilvl="0">
      <w:start w:val="6"/>
      <w:numFmt w:val="decimal"/>
      <w:lvlText w:val="%1)"/>
      <w:lvlJc w:val="left"/>
      <w:pPr>
        <w:ind w:left="574" w:hanging="432"/>
      </w:pPr>
      <w:rPr>
        <w:rFonts w:hint="default"/>
        <w:sz w:val="32"/>
        <w:szCs w:val="32"/>
      </w:rPr>
    </w:lvl>
    <w:lvl w:ilvl="1">
      <w:start w:val="1"/>
      <w:numFmt w:val="decimal"/>
      <w:lvlText w:val="%1.%2"/>
      <w:lvlJc w:val="left"/>
      <w:pPr>
        <w:ind w:left="718"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abstractNum w:abstractNumId="16" w15:restartNumberingAfterBreak="0">
    <w:nsid w:val="48506081"/>
    <w:multiLevelType w:val="multilevel"/>
    <w:tmpl w:val="1A06CA90"/>
    <w:lvl w:ilvl="0">
      <w:start w:val="1"/>
      <w:numFmt w:val="decimal"/>
      <w:lvlText w:val="%1."/>
      <w:lvlJc w:val="left"/>
      <w:pPr>
        <w:ind w:left="36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172DF4"/>
    <w:multiLevelType w:val="multilevel"/>
    <w:tmpl w:val="A5505BC6"/>
    <w:lvl w:ilvl="0">
      <w:start w:val="4"/>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DBF4097"/>
    <w:multiLevelType w:val="multilevel"/>
    <w:tmpl w:val="A40257F0"/>
    <w:lvl w:ilvl="0">
      <w:start w:val="5"/>
      <w:numFmt w:val="decimal"/>
      <w:lvlText w:val="%1)"/>
      <w:lvlJc w:val="left"/>
      <w:pPr>
        <w:ind w:left="360" w:hanging="360"/>
      </w:pPr>
      <w:rPr>
        <w:rFonts w:hint="default"/>
        <w:b w:val="0"/>
        <w:color w:val="4472C4"/>
        <w:sz w:val="32"/>
        <w:szCs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C750CA1"/>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5F1637"/>
    <w:multiLevelType w:val="multilevel"/>
    <w:tmpl w:val="6D20E81E"/>
    <w:lvl w:ilvl="0">
      <w:start w:val="3"/>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7C47A83"/>
    <w:multiLevelType w:val="multilevel"/>
    <w:tmpl w:val="73805D92"/>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8441FB"/>
    <w:multiLevelType w:val="multilevel"/>
    <w:tmpl w:val="E4B2310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9D572C"/>
    <w:multiLevelType w:val="multilevel"/>
    <w:tmpl w:val="E45C2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9729A5"/>
    <w:multiLevelType w:val="multilevel"/>
    <w:tmpl w:val="0A24489E"/>
    <w:lvl w:ilvl="0">
      <w:start w:val="1"/>
      <w:numFmt w:val="decimal"/>
      <w:lvlText w:val="%1."/>
      <w:lvlJc w:val="left"/>
      <w:pPr>
        <w:ind w:left="36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E01A4E"/>
    <w:multiLevelType w:val="multilevel"/>
    <w:tmpl w:val="9D7AC8E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8"/>
  </w:num>
  <w:num w:numId="2">
    <w:abstractNumId w:val="25"/>
  </w:num>
  <w:num w:numId="3">
    <w:abstractNumId w:val="16"/>
  </w:num>
  <w:num w:numId="4">
    <w:abstractNumId w:val="13"/>
  </w:num>
  <w:num w:numId="5">
    <w:abstractNumId w:val="7"/>
  </w:num>
  <w:num w:numId="6">
    <w:abstractNumId w:val="5"/>
  </w:num>
  <w:num w:numId="7">
    <w:abstractNumId w:val="11"/>
  </w:num>
  <w:num w:numId="8">
    <w:abstractNumId w:val="19"/>
  </w:num>
  <w:num w:numId="9">
    <w:abstractNumId w:val="9"/>
  </w:num>
  <w:num w:numId="10">
    <w:abstractNumId w:val="14"/>
  </w:num>
  <w:num w:numId="11">
    <w:abstractNumId w:val="1"/>
  </w:num>
  <w:num w:numId="12">
    <w:abstractNumId w:val="18"/>
  </w:num>
  <w:num w:numId="13">
    <w:abstractNumId w:val="23"/>
  </w:num>
  <w:num w:numId="14">
    <w:abstractNumId w:val="6"/>
  </w:num>
  <w:num w:numId="15">
    <w:abstractNumId w:val="2"/>
  </w:num>
  <w:num w:numId="16">
    <w:abstractNumId w:val="22"/>
  </w:num>
  <w:num w:numId="17">
    <w:abstractNumId w:val="3"/>
  </w:num>
  <w:num w:numId="18">
    <w:abstractNumId w:val="10"/>
  </w:num>
  <w:num w:numId="19">
    <w:abstractNumId w:val="0"/>
  </w:num>
  <w:num w:numId="20">
    <w:abstractNumId w:val="17"/>
  </w:num>
  <w:num w:numId="21">
    <w:abstractNumId w:val="4"/>
  </w:num>
  <w:num w:numId="22">
    <w:abstractNumId w:val="20"/>
  </w:num>
  <w:num w:numId="23">
    <w:abstractNumId w:val="21"/>
  </w:num>
  <w:num w:numId="24">
    <w:abstractNumId w:val="24"/>
  </w:num>
  <w:num w:numId="25">
    <w:abstractNumId w:val="1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066"/>
    <w:rsid w:val="00052CE0"/>
    <w:rsid w:val="0006379B"/>
    <w:rsid w:val="000671F4"/>
    <w:rsid w:val="00077C41"/>
    <w:rsid w:val="000A1659"/>
    <w:rsid w:val="000D13E7"/>
    <w:rsid w:val="000F4FC6"/>
    <w:rsid w:val="001117F8"/>
    <w:rsid w:val="00141E00"/>
    <w:rsid w:val="00146A32"/>
    <w:rsid w:val="00203BF0"/>
    <w:rsid w:val="00213855"/>
    <w:rsid w:val="00230483"/>
    <w:rsid w:val="002A3ABC"/>
    <w:rsid w:val="003025D1"/>
    <w:rsid w:val="00362D9C"/>
    <w:rsid w:val="00371D88"/>
    <w:rsid w:val="003E3BAC"/>
    <w:rsid w:val="00437EBE"/>
    <w:rsid w:val="00441D6F"/>
    <w:rsid w:val="00462CA6"/>
    <w:rsid w:val="004D29CD"/>
    <w:rsid w:val="004F1B0A"/>
    <w:rsid w:val="004F6DC9"/>
    <w:rsid w:val="00540BCB"/>
    <w:rsid w:val="0054200A"/>
    <w:rsid w:val="00545313"/>
    <w:rsid w:val="00546380"/>
    <w:rsid w:val="0054738F"/>
    <w:rsid w:val="00560D1D"/>
    <w:rsid w:val="005931CE"/>
    <w:rsid w:val="00647820"/>
    <w:rsid w:val="00652FE1"/>
    <w:rsid w:val="00660A89"/>
    <w:rsid w:val="00671592"/>
    <w:rsid w:val="006819BA"/>
    <w:rsid w:val="00695E83"/>
    <w:rsid w:val="006A58EE"/>
    <w:rsid w:val="006B5E0B"/>
    <w:rsid w:val="006C54F4"/>
    <w:rsid w:val="006E7E8A"/>
    <w:rsid w:val="006F7635"/>
    <w:rsid w:val="00731281"/>
    <w:rsid w:val="00747066"/>
    <w:rsid w:val="007567D9"/>
    <w:rsid w:val="007C6A78"/>
    <w:rsid w:val="00804EFC"/>
    <w:rsid w:val="008102BD"/>
    <w:rsid w:val="00811C02"/>
    <w:rsid w:val="00831FD9"/>
    <w:rsid w:val="008C074B"/>
    <w:rsid w:val="008E3E62"/>
    <w:rsid w:val="008E57B0"/>
    <w:rsid w:val="00962B65"/>
    <w:rsid w:val="00A13116"/>
    <w:rsid w:val="00A417F8"/>
    <w:rsid w:val="00A65E10"/>
    <w:rsid w:val="00B268B5"/>
    <w:rsid w:val="00B32842"/>
    <w:rsid w:val="00BE0622"/>
    <w:rsid w:val="00BF01FD"/>
    <w:rsid w:val="00C0770B"/>
    <w:rsid w:val="00C152A0"/>
    <w:rsid w:val="00C76EF7"/>
    <w:rsid w:val="00CC1B52"/>
    <w:rsid w:val="00CC2AD0"/>
    <w:rsid w:val="00CC63DC"/>
    <w:rsid w:val="00D12FF8"/>
    <w:rsid w:val="00D2390D"/>
    <w:rsid w:val="00D4526A"/>
    <w:rsid w:val="00D72342"/>
    <w:rsid w:val="00D96E9F"/>
    <w:rsid w:val="00DB2CE6"/>
    <w:rsid w:val="00E47754"/>
    <w:rsid w:val="00E641DD"/>
    <w:rsid w:val="00E679DB"/>
    <w:rsid w:val="00EC1CEE"/>
    <w:rsid w:val="00ED6DDA"/>
    <w:rsid w:val="00F46661"/>
    <w:rsid w:val="00F50D68"/>
    <w:rsid w:val="00F91E9C"/>
    <w:rsid w:val="00FC2408"/>
    <w:rsid w:val="00FE11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B6B7"/>
  <w15:docId w15:val="{4AD4CE1F-968F-43F4-8F8E-EA184167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fr-BE" w:eastAsia="fr-BE"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320" w:after="0" w:line="240" w:lineRule="auto"/>
      <w:outlineLvl w:val="0"/>
    </w:pPr>
    <w:rPr>
      <w:color w:val="2F5496"/>
      <w:sz w:val="32"/>
      <w:szCs w:val="32"/>
    </w:rPr>
  </w:style>
  <w:style w:type="paragraph" w:styleId="Titre2">
    <w:name w:val="heading 2"/>
    <w:basedOn w:val="Normal"/>
    <w:next w:val="Normal"/>
    <w:uiPriority w:val="9"/>
    <w:unhideWhenUsed/>
    <w:qFormat/>
    <w:pPr>
      <w:keepNext/>
      <w:keepLines/>
      <w:spacing w:before="80" w:after="0" w:line="240" w:lineRule="auto"/>
      <w:outlineLvl w:val="1"/>
    </w:pPr>
    <w:rPr>
      <w:color w:val="404040"/>
      <w:sz w:val="28"/>
      <w:szCs w:val="28"/>
    </w:rPr>
  </w:style>
  <w:style w:type="paragraph" w:styleId="Titre3">
    <w:name w:val="heading 3"/>
    <w:basedOn w:val="Normal"/>
    <w:next w:val="Normal"/>
    <w:uiPriority w:val="9"/>
    <w:unhideWhenUsed/>
    <w:qFormat/>
    <w:pPr>
      <w:keepNext/>
      <w:keepLines/>
      <w:spacing w:before="40" w:after="0" w:line="240" w:lineRule="auto"/>
      <w:outlineLvl w:val="2"/>
    </w:pPr>
    <w:rPr>
      <w:color w:val="44546A"/>
      <w:sz w:val="24"/>
      <w:szCs w:val="24"/>
    </w:rPr>
  </w:style>
  <w:style w:type="paragraph" w:styleId="Titre4">
    <w:name w:val="heading 4"/>
    <w:basedOn w:val="Normal"/>
    <w:next w:val="Normal"/>
    <w:uiPriority w:val="9"/>
    <w:semiHidden/>
    <w:unhideWhenUsed/>
    <w:qFormat/>
    <w:pPr>
      <w:keepNext/>
      <w:keepLines/>
      <w:spacing w:before="40" w:after="0"/>
      <w:outlineLvl w:val="3"/>
    </w:pPr>
    <w:rPr>
      <w:sz w:val="22"/>
      <w:szCs w:val="22"/>
    </w:rPr>
  </w:style>
  <w:style w:type="paragraph" w:styleId="Titre5">
    <w:name w:val="heading 5"/>
    <w:basedOn w:val="Normal"/>
    <w:next w:val="Normal"/>
    <w:uiPriority w:val="9"/>
    <w:semiHidden/>
    <w:unhideWhenUsed/>
    <w:qFormat/>
    <w:pPr>
      <w:keepNext/>
      <w:keepLines/>
      <w:spacing w:before="40" w:after="0"/>
      <w:outlineLvl w:val="4"/>
    </w:pPr>
    <w:rPr>
      <w:color w:val="44546A"/>
      <w:sz w:val="22"/>
      <w:szCs w:val="22"/>
    </w:rPr>
  </w:style>
  <w:style w:type="paragraph" w:styleId="Titre6">
    <w:name w:val="heading 6"/>
    <w:basedOn w:val="Normal"/>
    <w:next w:val="Normal"/>
    <w:uiPriority w:val="9"/>
    <w:semiHidden/>
    <w:unhideWhenUsed/>
    <w:qFormat/>
    <w:pPr>
      <w:keepNext/>
      <w:keepLines/>
      <w:spacing w:before="40" w:after="0"/>
      <w:outlineLvl w:val="5"/>
    </w:pPr>
    <w:rPr>
      <w:i/>
      <w:color w:val="44546A"/>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0" w:line="240" w:lineRule="auto"/>
    </w:pPr>
    <w:rPr>
      <w:color w:val="4472C4"/>
      <w:sz w:val="56"/>
      <w:szCs w:val="56"/>
    </w:rPr>
  </w:style>
  <w:style w:type="paragraph" w:styleId="Sous-titre">
    <w:name w:val="Subtitle"/>
    <w:basedOn w:val="Normal"/>
    <w:next w:val="Normal"/>
    <w:uiPriority w:val="11"/>
    <w:qFormat/>
    <w:pPr>
      <w:spacing w:line="240" w:lineRule="auto"/>
    </w:pPr>
    <w:rPr>
      <w:sz w:val="24"/>
      <w:szCs w:val="24"/>
    </w:rPr>
  </w:style>
  <w:style w:type="table" w:customStyle="1" w:styleId="3">
    <w:name w:val="3"/>
    <w:basedOn w:val="TableNormal"/>
    <w:tblPr>
      <w:tblStyleRowBandSize w:val="1"/>
      <w:tblStyleColBandSize w:val="1"/>
      <w:tblCellMar>
        <w:left w:w="144" w:type="dxa"/>
        <w:right w:w="115"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paragraph" w:styleId="TM1">
    <w:name w:val="toc 1"/>
    <w:basedOn w:val="Normal"/>
    <w:next w:val="Normal"/>
    <w:autoRedefine/>
    <w:uiPriority w:val="39"/>
    <w:unhideWhenUsed/>
    <w:rsid w:val="00671592"/>
    <w:pPr>
      <w:spacing w:after="100"/>
    </w:pPr>
  </w:style>
  <w:style w:type="paragraph" w:styleId="TM2">
    <w:name w:val="toc 2"/>
    <w:basedOn w:val="Normal"/>
    <w:next w:val="Normal"/>
    <w:autoRedefine/>
    <w:uiPriority w:val="39"/>
    <w:unhideWhenUsed/>
    <w:rsid w:val="00671592"/>
    <w:pPr>
      <w:spacing w:after="100"/>
      <w:ind w:left="200"/>
    </w:pPr>
  </w:style>
  <w:style w:type="paragraph" w:styleId="TM3">
    <w:name w:val="toc 3"/>
    <w:basedOn w:val="Normal"/>
    <w:next w:val="Normal"/>
    <w:autoRedefine/>
    <w:uiPriority w:val="39"/>
    <w:unhideWhenUsed/>
    <w:rsid w:val="00671592"/>
    <w:pPr>
      <w:spacing w:after="100"/>
      <w:ind w:left="400"/>
    </w:pPr>
  </w:style>
  <w:style w:type="character" w:styleId="Lienhypertexte">
    <w:name w:val="Hyperlink"/>
    <w:basedOn w:val="Policepardfaut"/>
    <w:uiPriority w:val="99"/>
    <w:unhideWhenUsed/>
    <w:rsid w:val="00671592"/>
    <w:rPr>
      <w:color w:val="0000FF" w:themeColor="hyperlink"/>
      <w:u w:val="single"/>
    </w:rPr>
  </w:style>
  <w:style w:type="table" w:styleId="Grilledutableau">
    <w:name w:val="Table Grid"/>
    <w:basedOn w:val="TableauNormal"/>
    <w:uiPriority w:val="39"/>
    <w:rsid w:val="006E7E8A"/>
    <w:pPr>
      <w:spacing w:after="0" w:line="240" w:lineRule="auto"/>
    </w:pPr>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95E83"/>
    <w:pPr>
      <w:ind w:left="720"/>
      <w:contextualSpacing/>
    </w:pPr>
  </w:style>
  <w:style w:type="character" w:customStyle="1" w:styleId="UnresolvedMention">
    <w:name w:val="Unresolved Mention"/>
    <w:basedOn w:val="Policepardfaut"/>
    <w:uiPriority w:val="99"/>
    <w:semiHidden/>
    <w:unhideWhenUsed/>
    <w:rsid w:val="00D96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00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2windsurfing.fr/les-elements-de-shape-dune-planche-de-windsurf/" TargetMode="External"/><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hyperlink" Target="https://www.freeride-attitude.com/content/9-bien-choisir-sa-planche-a-voile-kitesurf-windsurf-funboard" TargetMode="External"/><Relationship Id="rId55" Type="http://schemas.openxmlformats.org/officeDocument/2006/relationships/hyperlink" Target="https://marseille.glissattitude.com/blog/comparatifs-foilboards.html"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www.youtube.com/watch?v=hLL72F48GiI" TargetMode="External"/><Relationship Id="rId62" Type="http://schemas.openxmlformats.org/officeDocument/2006/relationships/hyperlink" Target="https://www.sailloft.fr/les-camber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2windsurfing.fr/les-elements-de-shape-dune-planche-de-windsurf/" TargetMode="Externa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yperlink" Target="https://www.windmag.com/pedago" TargetMode="External"/><Relationship Id="rId58" Type="http://schemas.openxmlformats.org/officeDocument/2006/relationships/hyperlink" Target="https://www.hotmer.com/CT-1020-windsurf.aspx" TargetMode="External"/><Relationship Id="rId5" Type="http://schemas.openxmlformats.org/officeDocument/2006/relationships/webSettings" Target="webSettings.xml"/><Relationship Id="rId15" Type="http://schemas.openxmlformats.org/officeDocument/2006/relationships/hyperlink" Target="http://www.07techno.com/windsurfing_calculator/" TargetMode="External"/><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https://www.f2windsurfing.fr/les-elements-de-shape-dune-planche-de-windsurf/" TargetMode="External"/><Relationship Id="rId61" Type="http://schemas.openxmlformats.org/officeDocument/2006/relationships/hyperlink" Target="http://www.guidedupetitshapeuramateur.fr/shape/" TargetMode="External"/><Relationship Id="rId10" Type="http://schemas.openxmlformats.org/officeDocument/2006/relationships/image" Target="media/image5.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5.png"/><Relationship Id="rId52" Type="http://schemas.openxmlformats.org/officeDocument/2006/relationships/hyperlink" Target="https://www.espacewindsurf.com/competition-windsurf/" TargetMode="External"/><Relationship Id="rId60" Type="http://schemas.openxmlformats.org/officeDocument/2006/relationships/hyperlink" Target="https://www.ascan-windsurf.fr/pied-de-mat-planche-a-voile/"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kiteandsmile.blogspot.com" TargetMode="External"/><Relationship Id="rId48" Type="http://schemas.openxmlformats.org/officeDocument/2006/relationships/image" Target="media/image39.png"/><Relationship Id="rId56" Type="http://schemas.openxmlformats.org/officeDocument/2006/relationships/hyperlink" Target="http://hmf.enseeiht.fr/travaux/beiepe/book/export/html/240" TargetMode="External"/><Relationship Id="rId64"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hyperlink" Target="https://www.windsurfshop.fr/fr/smartblog/15_8-disciplines-en-windsurf.html"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hyperlink" Target="https://www.enemii.fr/mat-rdm-ou-mat-sdm-windsur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D3BFB-D8A5-4F18-8D76-B4414274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32</Pages>
  <Words>7593</Words>
  <Characters>41763</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Petiqueux</dc:creator>
  <cp:keywords/>
  <dc:description/>
  <cp:lastModifiedBy>HALLET Charlotte</cp:lastModifiedBy>
  <cp:revision>13</cp:revision>
  <dcterms:created xsi:type="dcterms:W3CDTF">2020-08-18T12:44:00Z</dcterms:created>
  <dcterms:modified xsi:type="dcterms:W3CDTF">2022-10-24T09:21:00Z</dcterms:modified>
</cp:coreProperties>
</file>